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F5EFA8" w14:textId="670DED04" w:rsidR="000052E7" w:rsidRPr="00D474E4" w:rsidRDefault="00173CF2" w:rsidP="000052E7">
      <w:pPr>
        <w:spacing w:after="0"/>
        <w:rPr>
          <w:rFonts w:ascii="Times New Roman" w:hAnsi="Times New Roman" w:cs="Times New Roman"/>
          <w:b/>
          <w:bCs/>
          <w:sz w:val="32"/>
          <w:szCs w:val="32"/>
        </w:rPr>
      </w:pPr>
      <w:r w:rsidRPr="00D474E4">
        <w:rPr>
          <w:rFonts w:ascii="Times New Roman" w:hAnsi="Times New Roman" w:cs="Times New Roman"/>
          <w:b/>
          <w:bCs/>
          <w:sz w:val="32"/>
          <w:szCs w:val="32"/>
        </w:rPr>
        <w:t>Annex 2</w:t>
      </w:r>
      <w:r w:rsidR="00574E44" w:rsidRPr="00D474E4">
        <w:rPr>
          <w:rFonts w:ascii="Times New Roman" w:hAnsi="Times New Roman" w:cs="Times New Roman"/>
          <w:b/>
          <w:bCs/>
          <w:sz w:val="32"/>
          <w:szCs w:val="32"/>
        </w:rPr>
        <w:t>_Tenders Tasks, Timeline and Deliverables</w:t>
      </w:r>
      <w:r w:rsidR="006F1EAC" w:rsidRPr="00D474E4">
        <w:rPr>
          <w:rFonts w:ascii="Times New Roman" w:hAnsi="Times New Roman" w:cs="Times New Roman"/>
          <w:b/>
          <w:bCs/>
          <w:sz w:val="32"/>
          <w:szCs w:val="32"/>
        </w:rPr>
        <w:t xml:space="preserve">: </w:t>
      </w:r>
      <w:r w:rsidR="000052E7" w:rsidRPr="00D474E4">
        <w:rPr>
          <w:rFonts w:ascii="Times New Roman" w:hAnsi="Times New Roman" w:cs="Times New Roman"/>
          <w:b/>
          <w:bCs/>
          <w:sz w:val="32"/>
          <w:szCs w:val="32"/>
        </w:rPr>
        <w:t xml:space="preserve">Wastewater </w:t>
      </w:r>
      <w:r w:rsidR="00915978">
        <w:rPr>
          <w:rFonts w:ascii="Times New Roman" w:hAnsi="Times New Roman" w:cs="Times New Roman"/>
          <w:b/>
          <w:bCs/>
          <w:sz w:val="32"/>
          <w:szCs w:val="32"/>
        </w:rPr>
        <w:t>M</w:t>
      </w:r>
      <w:r w:rsidR="000052E7" w:rsidRPr="00D474E4">
        <w:rPr>
          <w:rFonts w:ascii="Times New Roman" w:hAnsi="Times New Roman" w:cs="Times New Roman"/>
          <w:b/>
          <w:bCs/>
          <w:sz w:val="32"/>
          <w:szCs w:val="32"/>
        </w:rPr>
        <w:t xml:space="preserve">anagement </w:t>
      </w:r>
      <w:r w:rsidR="00915978">
        <w:rPr>
          <w:rFonts w:ascii="Times New Roman" w:hAnsi="Times New Roman" w:cs="Times New Roman"/>
          <w:b/>
          <w:bCs/>
          <w:sz w:val="32"/>
          <w:szCs w:val="32"/>
        </w:rPr>
        <w:t>S</w:t>
      </w:r>
      <w:r w:rsidR="000052E7" w:rsidRPr="00D474E4">
        <w:rPr>
          <w:rFonts w:ascii="Times New Roman" w:hAnsi="Times New Roman" w:cs="Times New Roman"/>
          <w:b/>
          <w:bCs/>
          <w:sz w:val="32"/>
          <w:szCs w:val="32"/>
        </w:rPr>
        <w:t xml:space="preserve">ystem in Ugljevik until 2050 </w:t>
      </w:r>
    </w:p>
    <w:p w14:paraId="5D087242" w14:textId="62200411" w:rsidR="000052E7" w:rsidRPr="00D474E4" w:rsidRDefault="000052E7" w:rsidP="000052E7">
      <w:pPr>
        <w:spacing w:after="0"/>
        <w:rPr>
          <w:rFonts w:ascii="Times New Roman" w:hAnsi="Times New Roman" w:cs="Times New Roman"/>
          <w:b/>
          <w:bCs/>
          <w:sz w:val="32"/>
          <w:szCs w:val="32"/>
        </w:rPr>
      </w:pPr>
      <w:r w:rsidRPr="00D474E4">
        <w:rPr>
          <w:rFonts w:ascii="Times New Roman" w:hAnsi="Times New Roman" w:cs="Times New Roman"/>
          <w:b/>
          <w:bCs/>
          <w:sz w:val="32"/>
          <w:szCs w:val="32"/>
        </w:rPr>
        <w:t xml:space="preserve">General </w:t>
      </w:r>
      <w:r w:rsidR="00915978">
        <w:rPr>
          <w:rFonts w:ascii="Times New Roman" w:hAnsi="Times New Roman" w:cs="Times New Roman"/>
          <w:b/>
          <w:bCs/>
          <w:sz w:val="32"/>
          <w:szCs w:val="32"/>
        </w:rPr>
        <w:t>P</w:t>
      </w:r>
      <w:r w:rsidRPr="00D474E4">
        <w:rPr>
          <w:rFonts w:ascii="Times New Roman" w:hAnsi="Times New Roman" w:cs="Times New Roman"/>
          <w:b/>
          <w:bCs/>
          <w:sz w:val="32"/>
          <w:szCs w:val="32"/>
        </w:rPr>
        <w:t xml:space="preserve">roject and the </w:t>
      </w:r>
      <w:r w:rsidR="00915978">
        <w:rPr>
          <w:rFonts w:ascii="Times New Roman" w:hAnsi="Times New Roman" w:cs="Times New Roman"/>
          <w:b/>
          <w:bCs/>
          <w:sz w:val="32"/>
          <w:szCs w:val="32"/>
        </w:rPr>
        <w:t>F</w:t>
      </w:r>
      <w:r w:rsidRPr="00D474E4">
        <w:rPr>
          <w:rFonts w:ascii="Times New Roman" w:hAnsi="Times New Roman" w:cs="Times New Roman"/>
          <w:b/>
          <w:bCs/>
          <w:sz w:val="32"/>
          <w:szCs w:val="32"/>
        </w:rPr>
        <w:t xml:space="preserve">irst </w:t>
      </w:r>
      <w:r w:rsidR="00915978">
        <w:rPr>
          <w:rFonts w:ascii="Times New Roman" w:hAnsi="Times New Roman" w:cs="Times New Roman"/>
          <w:b/>
          <w:bCs/>
          <w:sz w:val="32"/>
          <w:szCs w:val="32"/>
        </w:rPr>
        <w:t>P</w:t>
      </w:r>
      <w:r w:rsidRPr="00D474E4">
        <w:rPr>
          <w:rFonts w:ascii="Times New Roman" w:hAnsi="Times New Roman" w:cs="Times New Roman"/>
          <w:b/>
          <w:bCs/>
          <w:sz w:val="32"/>
          <w:szCs w:val="32"/>
        </w:rPr>
        <w:t xml:space="preserve">hase of </w:t>
      </w:r>
      <w:r w:rsidR="00915978">
        <w:rPr>
          <w:rFonts w:ascii="Times New Roman" w:hAnsi="Times New Roman" w:cs="Times New Roman"/>
          <w:b/>
          <w:bCs/>
          <w:sz w:val="32"/>
          <w:szCs w:val="32"/>
        </w:rPr>
        <w:t>T</w:t>
      </w:r>
      <w:r w:rsidRPr="00D474E4">
        <w:rPr>
          <w:rFonts w:ascii="Times New Roman" w:hAnsi="Times New Roman" w:cs="Times New Roman"/>
          <w:b/>
          <w:bCs/>
          <w:sz w:val="32"/>
          <w:szCs w:val="32"/>
        </w:rPr>
        <w:t>echnical</w:t>
      </w:r>
      <w:r w:rsidR="00915978">
        <w:rPr>
          <w:rFonts w:ascii="Times New Roman" w:hAnsi="Times New Roman" w:cs="Times New Roman"/>
          <w:b/>
          <w:bCs/>
          <w:sz w:val="32"/>
          <w:szCs w:val="32"/>
        </w:rPr>
        <w:t xml:space="preserve"> - I</w:t>
      </w:r>
      <w:r w:rsidRPr="00D474E4">
        <w:rPr>
          <w:rFonts w:ascii="Times New Roman" w:hAnsi="Times New Roman" w:cs="Times New Roman"/>
          <w:b/>
          <w:bCs/>
          <w:sz w:val="32"/>
          <w:szCs w:val="32"/>
        </w:rPr>
        <w:t xml:space="preserve">nvestment </w:t>
      </w:r>
      <w:r w:rsidR="00915978">
        <w:rPr>
          <w:rFonts w:ascii="Times New Roman" w:hAnsi="Times New Roman" w:cs="Times New Roman"/>
          <w:b/>
          <w:bCs/>
          <w:sz w:val="32"/>
          <w:szCs w:val="32"/>
        </w:rPr>
        <w:t>D</w:t>
      </w:r>
      <w:r w:rsidRPr="00D474E4">
        <w:rPr>
          <w:rFonts w:ascii="Times New Roman" w:hAnsi="Times New Roman" w:cs="Times New Roman"/>
          <w:b/>
          <w:bCs/>
          <w:sz w:val="32"/>
          <w:szCs w:val="32"/>
        </w:rPr>
        <w:t>ocumentation</w:t>
      </w:r>
    </w:p>
    <w:p w14:paraId="1A9DB368" w14:textId="77777777" w:rsidR="00995AAF" w:rsidRPr="00D474E4" w:rsidRDefault="00995AAF" w:rsidP="00D26B02">
      <w:pPr>
        <w:spacing w:after="0"/>
        <w:jc w:val="center"/>
        <w:rPr>
          <w:rFonts w:ascii="Times New Roman" w:hAnsi="Times New Roman" w:cs="Times New Roman"/>
          <w:b/>
        </w:rPr>
      </w:pPr>
      <w:bookmarkStart w:id="0" w:name="_Hlk177961416"/>
    </w:p>
    <w:bookmarkEnd w:id="0"/>
    <w:p w14:paraId="11A0A92A" w14:textId="7E6FEC9F" w:rsidR="00D003A2" w:rsidRPr="00D474E4" w:rsidRDefault="00D003A2" w:rsidP="00D26B02">
      <w:pPr>
        <w:spacing w:after="0"/>
        <w:rPr>
          <w:rFonts w:ascii="Times New Roman" w:hAnsi="Times New Roman" w:cs="Times New Roman"/>
        </w:rPr>
      </w:pPr>
    </w:p>
    <w:p w14:paraId="775133BF" w14:textId="30FE3F0A" w:rsidR="00CA0A1B" w:rsidRPr="00D474E4" w:rsidRDefault="00CA0A1B" w:rsidP="002B59F8">
      <w:pPr>
        <w:pStyle w:val="ListParagraph"/>
        <w:numPr>
          <w:ilvl w:val="0"/>
          <w:numId w:val="11"/>
        </w:numPr>
        <w:rPr>
          <w:rFonts w:ascii="Times New Roman" w:hAnsi="Times New Roman" w:cs="Times New Roman"/>
          <w:b/>
          <w:bCs/>
          <w:sz w:val="24"/>
          <w:szCs w:val="24"/>
        </w:rPr>
      </w:pPr>
      <w:r w:rsidRPr="00D474E4">
        <w:rPr>
          <w:rFonts w:ascii="Times New Roman" w:hAnsi="Times New Roman" w:cs="Times New Roman"/>
          <w:b/>
          <w:bCs/>
          <w:sz w:val="24"/>
          <w:szCs w:val="24"/>
        </w:rPr>
        <w:t>DESCRIPTION OF THE CURRENT SITUATION</w:t>
      </w:r>
    </w:p>
    <w:p w14:paraId="7658FD26" w14:textId="13549A43" w:rsidR="002670C2" w:rsidRPr="00D474E4" w:rsidRDefault="002670C2" w:rsidP="002670C2">
      <w:pPr>
        <w:rPr>
          <w:rFonts w:ascii="Times New Roman" w:hAnsi="Times New Roman" w:cs="Times New Roman"/>
        </w:rPr>
      </w:pPr>
      <w:r w:rsidRPr="00D474E4">
        <w:rPr>
          <w:rFonts w:ascii="Times New Roman" w:hAnsi="Times New Roman" w:cs="Times New Roman"/>
        </w:rPr>
        <w:t xml:space="preserve">In the municipality of Ugljevik, the infrastructure for wastewater collection and treatment is inadequate. The existing sewage infrastructure is limited to the urban center, covering approximately 26% of the population. The infrastructure is in satisfactory condition, with a total network length of 20 kilometers, serving 1,553 households and 261 legal entities. All wastewater is discharged untreated at a single outlet into the </w:t>
      </w:r>
      <w:proofErr w:type="spellStart"/>
      <w:r w:rsidRPr="00D474E4">
        <w:rPr>
          <w:rFonts w:ascii="Times New Roman" w:hAnsi="Times New Roman" w:cs="Times New Roman"/>
        </w:rPr>
        <w:t>Janja</w:t>
      </w:r>
      <w:proofErr w:type="spellEnd"/>
      <w:r w:rsidRPr="00D474E4">
        <w:rPr>
          <w:rFonts w:ascii="Times New Roman" w:hAnsi="Times New Roman" w:cs="Times New Roman"/>
        </w:rPr>
        <w:t xml:space="preserve"> </w:t>
      </w:r>
      <w:proofErr w:type="spellStart"/>
      <w:r w:rsidRPr="00D474E4">
        <w:rPr>
          <w:rFonts w:ascii="Times New Roman" w:hAnsi="Times New Roman" w:cs="Times New Roman"/>
        </w:rPr>
        <w:t>River.The</w:t>
      </w:r>
      <w:proofErr w:type="spellEnd"/>
      <w:r w:rsidRPr="00D474E4">
        <w:rPr>
          <w:rFonts w:ascii="Times New Roman" w:hAnsi="Times New Roman" w:cs="Times New Roman"/>
        </w:rPr>
        <w:t xml:space="preserve"> management and maintenance of the sewage system fall under the responsibility of the utility company AD „</w:t>
      </w:r>
      <w:proofErr w:type="spellStart"/>
      <w:proofErr w:type="gramStart"/>
      <w:r w:rsidRPr="00D474E4">
        <w:rPr>
          <w:rFonts w:ascii="Times New Roman" w:hAnsi="Times New Roman" w:cs="Times New Roman"/>
        </w:rPr>
        <w:t>Kompred</w:t>
      </w:r>
      <w:proofErr w:type="spellEnd"/>
      <w:r w:rsidRPr="00D474E4">
        <w:rPr>
          <w:rFonts w:ascii="Times New Roman" w:hAnsi="Times New Roman" w:cs="Times New Roman"/>
        </w:rPr>
        <w:t>“ Ugljevik</w:t>
      </w:r>
      <w:proofErr w:type="gramEnd"/>
      <w:r w:rsidRPr="00D474E4">
        <w:rPr>
          <w:rFonts w:ascii="Times New Roman" w:hAnsi="Times New Roman" w:cs="Times New Roman"/>
        </w:rPr>
        <w:t>.</w:t>
      </w:r>
    </w:p>
    <w:p w14:paraId="4EF481FB" w14:textId="1F98E0F6" w:rsidR="002670C2" w:rsidRPr="00D474E4" w:rsidRDefault="002670C2" w:rsidP="002670C2">
      <w:pPr>
        <w:rPr>
          <w:rFonts w:ascii="Times New Roman" w:hAnsi="Times New Roman" w:cs="Times New Roman"/>
        </w:rPr>
      </w:pPr>
      <w:r w:rsidRPr="00D474E4">
        <w:rPr>
          <w:rFonts w:ascii="Times New Roman" w:hAnsi="Times New Roman" w:cs="Times New Roman"/>
        </w:rPr>
        <w:t xml:space="preserve">It is estimated that 585 households of Ugljevik municipality are not connected to the sewage </w:t>
      </w:r>
      <w:r w:rsidR="006C2DC5" w:rsidRPr="00D474E4">
        <w:rPr>
          <w:rFonts w:ascii="Times New Roman" w:hAnsi="Times New Roman" w:cs="Times New Roman"/>
        </w:rPr>
        <w:t>network.</w:t>
      </w:r>
      <w:r w:rsidR="00A827CA">
        <w:rPr>
          <w:rFonts w:ascii="Times New Roman" w:hAnsi="Times New Roman" w:cs="Times New Roman"/>
        </w:rPr>
        <w:t xml:space="preserve"> </w:t>
      </w:r>
      <w:r w:rsidRPr="00D474E4">
        <w:rPr>
          <w:rFonts w:ascii="Times New Roman" w:hAnsi="Times New Roman" w:cs="Times New Roman"/>
        </w:rPr>
        <w:t xml:space="preserve">The low percentage of population coverage by the sewage system indicates a high prevalence of septic </w:t>
      </w:r>
      <w:r w:rsidR="006C2DC5" w:rsidRPr="00D474E4">
        <w:rPr>
          <w:rFonts w:ascii="Times New Roman" w:hAnsi="Times New Roman" w:cs="Times New Roman"/>
        </w:rPr>
        <w:t>tanks,</w:t>
      </w:r>
      <w:r w:rsidRPr="00D474E4">
        <w:rPr>
          <w:rFonts w:ascii="Times New Roman" w:hAnsi="Times New Roman" w:cs="Times New Roman"/>
        </w:rPr>
        <w:t xml:space="preserve"> which contribute significantly to diffuse pollution of water and soil. Rural settlements do not have a formal sewage system; wastewater is disposed of in septic </w:t>
      </w:r>
      <w:r w:rsidR="006C2DC5" w:rsidRPr="00D474E4">
        <w:rPr>
          <w:rFonts w:ascii="Times New Roman" w:hAnsi="Times New Roman" w:cs="Times New Roman"/>
        </w:rPr>
        <w:t>tanks,</w:t>
      </w:r>
      <w:r w:rsidRPr="00D474E4">
        <w:rPr>
          <w:rFonts w:ascii="Times New Roman" w:hAnsi="Times New Roman" w:cs="Times New Roman"/>
        </w:rPr>
        <w:t xml:space="preserve"> or untreated wastewater is frequently discharged directly into watercourses. Septic tanks in rural settlements may be of poor quality, leading to environmental concerns. </w:t>
      </w:r>
    </w:p>
    <w:p w14:paraId="152B58AC" w14:textId="67EBD6B3" w:rsidR="002670C2" w:rsidRPr="00D474E4" w:rsidRDefault="002670C2" w:rsidP="002670C2">
      <w:pPr>
        <w:spacing w:after="0"/>
        <w:jc w:val="both"/>
        <w:rPr>
          <w:rFonts w:ascii="Times New Roman" w:hAnsi="Times New Roman" w:cs="Times New Roman"/>
          <w:highlight w:val="yellow"/>
        </w:rPr>
      </w:pPr>
      <w:r w:rsidRPr="00D474E4">
        <w:rPr>
          <w:rFonts w:ascii="Times New Roman" w:hAnsi="Times New Roman" w:cs="Times New Roman"/>
        </w:rPr>
        <w:t>The Municipality has the following documentation available:</w:t>
      </w:r>
    </w:p>
    <w:p w14:paraId="756998CE" w14:textId="67BEB808" w:rsidR="002670C2" w:rsidRPr="00D474E4" w:rsidRDefault="002670C2" w:rsidP="002B59F8">
      <w:pPr>
        <w:pStyle w:val="ListParagraph"/>
        <w:numPr>
          <w:ilvl w:val="0"/>
          <w:numId w:val="12"/>
        </w:numPr>
        <w:rPr>
          <w:rFonts w:ascii="Times New Roman" w:hAnsi="Times New Roman" w:cs="Times New Roman"/>
        </w:rPr>
      </w:pPr>
      <w:r w:rsidRPr="00D474E4">
        <w:rPr>
          <w:rFonts w:ascii="Times New Roman" w:hAnsi="Times New Roman" w:cs="Times New Roman"/>
        </w:rPr>
        <w:t xml:space="preserve">Decision on the adoption of the subdivision plan of the new settlement in the area between the main road and the river </w:t>
      </w:r>
      <w:proofErr w:type="spellStart"/>
      <w:r w:rsidRPr="00D474E4">
        <w:rPr>
          <w:rFonts w:ascii="Times New Roman" w:hAnsi="Times New Roman" w:cs="Times New Roman"/>
        </w:rPr>
        <w:t>Janja</w:t>
      </w:r>
      <w:proofErr w:type="spellEnd"/>
      <w:r w:rsidRPr="00D474E4">
        <w:rPr>
          <w:rFonts w:ascii="Times New Roman" w:hAnsi="Times New Roman" w:cs="Times New Roman"/>
        </w:rPr>
        <w:t xml:space="preserve"> for plot 320 KO Ugljevik, No. 01-364-23/12 dated October 4, 2012 („Official Bulletin of the Municipality of </w:t>
      </w:r>
      <w:proofErr w:type="gramStart"/>
      <w:r w:rsidRPr="00D474E4">
        <w:rPr>
          <w:rFonts w:ascii="Times New Roman" w:hAnsi="Times New Roman" w:cs="Times New Roman"/>
        </w:rPr>
        <w:t>Ugljevik“</w:t>
      </w:r>
      <w:proofErr w:type="gramEnd"/>
      <w:r w:rsidRPr="00D474E4">
        <w:rPr>
          <w:rFonts w:ascii="Times New Roman" w:hAnsi="Times New Roman" w:cs="Times New Roman"/>
        </w:rPr>
        <w:t>, No. 2/12),</w:t>
      </w:r>
    </w:p>
    <w:p w14:paraId="6F17FC49" w14:textId="1A7CAA2C" w:rsidR="002670C2" w:rsidRPr="00D474E4" w:rsidRDefault="002670C2" w:rsidP="002B59F8">
      <w:pPr>
        <w:pStyle w:val="ListParagraph"/>
        <w:numPr>
          <w:ilvl w:val="0"/>
          <w:numId w:val="12"/>
        </w:numPr>
        <w:rPr>
          <w:rFonts w:ascii="Times New Roman" w:hAnsi="Times New Roman" w:cs="Times New Roman"/>
        </w:rPr>
      </w:pPr>
      <w:r w:rsidRPr="00D474E4">
        <w:rPr>
          <w:rFonts w:ascii="Times New Roman" w:hAnsi="Times New Roman" w:cs="Times New Roman"/>
        </w:rPr>
        <w:t>Urban planning and technical conditions with the subdivision plan for the plot marked as lot No. 320 KO Ugljevik, No. UTU-14/11 dated February 17, 2011,</w:t>
      </w:r>
    </w:p>
    <w:p w14:paraId="06367A7A" w14:textId="285BB2FC" w:rsidR="002670C2" w:rsidRPr="00D474E4" w:rsidRDefault="002670C2" w:rsidP="002B59F8">
      <w:pPr>
        <w:pStyle w:val="ListParagraph"/>
        <w:numPr>
          <w:ilvl w:val="0"/>
          <w:numId w:val="12"/>
        </w:numPr>
        <w:rPr>
          <w:rFonts w:ascii="Times New Roman" w:hAnsi="Times New Roman" w:cs="Times New Roman"/>
        </w:rPr>
      </w:pPr>
      <w:r w:rsidRPr="00D474E4">
        <w:rPr>
          <w:rFonts w:ascii="Times New Roman" w:hAnsi="Times New Roman" w:cs="Times New Roman"/>
        </w:rPr>
        <w:t xml:space="preserve">Street fecal collector with pumping station from </w:t>
      </w:r>
      <w:proofErr w:type="spellStart"/>
      <w:r w:rsidRPr="00D474E4">
        <w:rPr>
          <w:rFonts w:ascii="Times New Roman" w:hAnsi="Times New Roman" w:cs="Times New Roman"/>
        </w:rPr>
        <w:t>Vojvoda</w:t>
      </w:r>
      <w:proofErr w:type="spellEnd"/>
      <w:r w:rsidRPr="00D474E4">
        <w:rPr>
          <w:rFonts w:ascii="Times New Roman" w:hAnsi="Times New Roman" w:cs="Times New Roman"/>
        </w:rPr>
        <w:t xml:space="preserve"> </w:t>
      </w:r>
      <w:proofErr w:type="spellStart"/>
      <w:r w:rsidRPr="00D474E4">
        <w:rPr>
          <w:rFonts w:ascii="Times New Roman" w:hAnsi="Times New Roman" w:cs="Times New Roman"/>
        </w:rPr>
        <w:t>Kerović</w:t>
      </w:r>
      <w:proofErr w:type="spellEnd"/>
      <w:r w:rsidRPr="00D474E4">
        <w:rPr>
          <w:rFonts w:ascii="Times New Roman" w:hAnsi="Times New Roman" w:cs="Times New Roman"/>
        </w:rPr>
        <w:t xml:space="preserve"> Street to </w:t>
      </w:r>
      <w:proofErr w:type="spellStart"/>
      <w:r w:rsidRPr="00D474E4">
        <w:rPr>
          <w:rFonts w:ascii="Times New Roman" w:hAnsi="Times New Roman" w:cs="Times New Roman"/>
        </w:rPr>
        <w:t>Kapetana</w:t>
      </w:r>
      <w:proofErr w:type="spellEnd"/>
      <w:r w:rsidRPr="00D474E4">
        <w:rPr>
          <w:rFonts w:ascii="Times New Roman" w:hAnsi="Times New Roman" w:cs="Times New Roman"/>
        </w:rPr>
        <w:t xml:space="preserve"> Leka Street - Main project No. E:4-08/2004 from August 2004, carried out by „OLIGO </w:t>
      </w:r>
      <w:proofErr w:type="gramStart"/>
      <w:r w:rsidRPr="00D474E4">
        <w:rPr>
          <w:rFonts w:ascii="Times New Roman" w:hAnsi="Times New Roman" w:cs="Times New Roman"/>
        </w:rPr>
        <w:t>KOMMERC“ Ltd.</w:t>
      </w:r>
      <w:proofErr w:type="gramEnd"/>
      <w:r w:rsidRPr="00D474E4">
        <w:rPr>
          <w:rFonts w:ascii="Times New Roman" w:hAnsi="Times New Roman" w:cs="Times New Roman"/>
        </w:rPr>
        <w:t xml:space="preserve"> </w:t>
      </w:r>
      <w:proofErr w:type="spellStart"/>
      <w:r w:rsidRPr="00D474E4">
        <w:rPr>
          <w:rFonts w:ascii="Times New Roman" w:hAnsi="Times New Roman" w:cs="Times New Roman"/>
        </w:rPr>
        <w:t>Suvo</w:t>
      </w:r>
      <w:proofErr w:type="spellEnd"/>
      <w:r w:rsidRPr="00D474E4">
        <w:rPr>
          <w:rFonts w:ascii="Times New Roman" w:hAnsi="Times New Roman" w:cs="Times New Roman"/>
        </w:rPr>
        <w:t xml:space="preserve"> Polje-Bijeljina,</w:t>
      </w:r>
    </w:p>
    <w:p w14:paraId="73055AD5" w14:textId="7272EB0B" w:rsidR="002670C2" w:rsidRPr="00D474E4" w:rsidRDefault="002670C2" w:rsidP="002B59F8">
      <w:pPr>
        <w:pStyle w:val="ListParagraph"/>
        <w:numPr>
          <w:ilvl w:val="0"/>
          <w:numId w:val="12"/>
        </w:numPr>
        <w:rPr>
          <w:rFonts w:ascii="Times New Roman" w:hAnsi="Times New Roman" w:cs="Times New Roman"/>
        </w:rPr>
      </w:pPr>
      <w:r w:rsidRPr="00D474E4">
        <w:rPr>
          <w:rFonts w:ascii="Times New Roman" w:hAnsi="Times New Roman" w:cs="Times New Roman"/>
        </w:rPr>
        <w:t xml:space="preserve">Purifier for the use of water from households in the Ugljevik settlement - Main project No. E:3-07/2004 from July 2004, carried out by „OLIGO </w:t>
      </w:r>
      <w:proofErr w:type="gramStart"/>
      <w:r w:rsidRPr="00D474E4">
        <w:rPr>
          <w:rFonts w:ascii="Times New Roman" w:hAnsi="Times New Roman" w:cs="Times New Roman"/>
        </w:rPr>
        <w:t>KOMMERC“ Ltd.</w:t>
      </w:r>
      <w:proofErr w:type="gramEnd"/>
      <w:r w:rsidRPr="00D474E4">
        <w:rPr>
          <w:rFonts w:ascii="Times New Roman" w:hAnsi="Times New Roman" w:cs="Times New Roman"/>
        </w:rPr>
        <w:t xml:space="preserve"> </w:t>
      </w:r>
      <w:proofErr w:type="spellStart"/>
      <w:r w:rsidRPr="00D474E4">
        <w:rPr>
          <w:rFonts w:ascii="Times New Roman" w:hAnsi="Times New Roman" w:cs="Times New Roman"/>
        </w:rPr>
        <w:t>Suvo</w:t>
      </w:r>
      <w:proofErr w:type="spellEnd"/>
      <w:r w:rsidRPr="00D474E4">
        <w:rPr>
          <w:rFonts w:ascii="Times New Roman" w:hAnsi="Times New Roman" w:cs="Times New Roman"/>
        </w:rPr>
        <w:t xml:space="preserve"> Polje-Bijeljina.</w:t>
      </w:r>
    </w:p>
    <w:p w14:paraId="2F7A8648" w14:textId="77777777" w:rsidR="002670C2" w:rsidRPr="00D474E4" w:rsidRDefault="002670C2" w:rsidP="002670C2">
      <w:pPr>
        <w:rPr>
          <w:rFonts w:ascii="Times New Roman" w:hAnsi="Times New Roman" w:cs="Times New Roman"/>
          <w:sz w:val="24"/>
          <w:szCs w:val="24"/>
        </w:rPr>
      </w:pPr>
    </w:p>
    <w:p w14:paraId="2711A3DE" w14:textId="0707887A" w:rsidR="002670C2" w:rsidRPr="00D474E4" w:rsidRDefault="002670C2" w:rsidP="002670C2">
      <w:pPr>
        <w:rPr>
          <w:rFonts w:ascii="Times New Roman" w:hAnsi="Times New Roman" w:cs="Times New Roman"/>
        </w:rPr>
      </w:pPr>
      <w:r w:rsidRPr="00D474E4">
        <w:rPr>
          <w:rFonts w:ascii="Times New Roman" w:hAnsi="Times New Roman" w:cs="Times New Roman"/>
        </w:rPr>
        <w:t xml:space="preserve">The Municipality does not have the necessary geological </w:t>
      </w:r>
      <w:r w:rsidR="006C2DC5" w:rsidRPr="00D474E4">
        <w:rPr>
          <w:rFonts w:ascii="Times New Roman" w:hAnsi="Times New Roman" w:cs="Times New Roman"/>
        </w:rPr>
        <w:t>documentation</w:t>
      </w:r>
      <w:proofErr w:type="gramStart"/>
      <w:r w:rsidR="006C2DC5" w:rsidRPr="00D474E4">
        <w:rPr>
          <w:rFonts w:ascii="Times New Roman" w:hAnsi="Times New Roman" w:cs="Times New Roman"/>
        </w:rPr>
        <w:t>. .</w:t>
      </w:r>
      <w:proofErr w:type="gramEnd"/>
    </w:p>
    <w:p w14:paraId="6AC84873" w14:textId="19D8481B" w:rsidR="002670C2" w:rsidRPr="00D474E4" w:rsidRDefault="002670C2" w:rsidP="002670C2">
      <w:pPr>
        <w:rPr>
          <w:rFonts w:ascii="Times New Roman" w:hAnsi="Times New Roman" w:cs="Times New Roman"/>
        </w:rPr>
      </w:pPr>
      <w:r w:rsidRPr="00D474E4">
        <w:rPr>
          <w:rFonts w:ascii="Times New Roman" w:hAnsi="Times New Roman" w:cs="Times New Roman"/>
        </w:rPr>
        <w:t xml:space="preserve">The construction of a wastewater treatment system is one of the strategic projects of the Municipality of </w:t>
      </w:r>
      <w:r w:rsidR="006C2DC5" w:rsidRPr="00D474E4">
        <w:rPr>
          <w:rFonts w:ascii="Times New Roman" w:hAnsi="Times New Roman" w:cs="Times New Roman"/>
        </w:rPr>
        <w:t>Ugljevik as</w:t>
      </w:r>
      <w:r w:rsidRPr="00D474E4">
        <w:rPr>
          <w:rFonts w:ascii="Times New Roman" w:hAnsi="Times New Roman" w:cs="Times New Roman"/>
        </w:rPr>
        <w:t xml:space="preserve"> “the need for such a system has arisen in the terms of sustainable development, environmental protection and as a result of the economic growth and social living conditions within the municipality of Ugljevik.” </w:t>
      </w:r>
    </w:p>
    <w:p w14:paraId="1A143B63" w14:textId="1CCD49B4" w:rsidR="002670C2" w:rsidRPr="00D474E4" w:rsidRDefault="002670C2" w:rsidP="002670C2">
      <w:pPr>
        <w:rPr>
          <w:rFonts w:ascii="Times New Roman" w:hAnsi="Times New Roman" w:cs="Times New Roman"/>
        </w:rPr>
      </w:pPr>
      <w:r w:rsidRPr="00D474E4">
        <w:rPr>
          <w:rFonts w:ascii="Times New Roman" w:hAnsi="Times New Roman" w:cs="Times New Roman"/>
        </w:rPr>
        <w:t xml:space="preserve">According to the Municipality of Ugljevik's Sustainable Transition Plan, it is projected that by 2035, up to 40% of the population will be covered by a sewage network with wastewater treatment. Further expansion of the network is planned, with the aim of achieving up to 95% coverage by 2050. To achieve that municipal coverage should include both well-designed and functional onsite systems (prefabricated small treatment plants or </w:t>
      </w:r>
      <w:r w:rsidR="006C2DC5" w:rsidRPr="00D474E4">
        <w:rPr>
          <w:rFonts w:ascii="Times New Roman" w:hAnsi="Times New Roman" w:cs="Times New Roman"/>
        </w:rPr>
        <w:t>similar) and</w:t>
      </w:r>
      <w:r w:rsidRPr="00D474E4">
        <w:rPr>
          <w:rFonts w:ascii="Times New Roman" w:hAnsi="Times New Roman" w:cs="Times New Roman"/>
        </w:rPr>
        <w:t xml:space="preserve"> sewage network with treatment.</w:t>
      </w:r>
    </w:p>
    <w:p w14:paraId="39AB2FB0" w14:textId="77777777" w:rsidR="00CA0A1B" w:rsidRPr="00D474E4" w:rsidRDefault="00CA0A1B" w:rsidP="00D26B02">
      <w:pPr>
        <w:spacing w:after="0"/>
        <w:rPr>
          <w:rFonts w:ascii="Times New Roman" w:hAnsi="Times New Roman" w:cs="Times New Roman"/>
        </w:rPr>
      </w:pPr>
    </w:p>
    <w:p w14:paraId="75E33E68" w14:textId="0FEDBF35" w:rsidR="00075DC5" w:rsidRPr="00D474E4" w:rsidRDefault="00DC4F73" w:rsidP="002B59F8">
      <w:pPr>
        <w:pStyle w:val="ListParagraph"/>
        <w:numPr>
          <w:ilvl w:val="0"/>
          <w:numId w:val="11"/>
        </w:numPr>
        <w:rPr>
          <w:rFonts w:ascii="Times New Roman" w:hAnsi="Times New Roman" w:cs="Times New Roman"/>
          <w:b/>
        </w:rPr>
      </w:pPr>
      <w:r w:rsidRPr="00D474E4">
        <w:rPr>
          <w:rFonts w:ascii="Times New Roman" w:hAnsi="Times New Roman" w:cs="Times New Roman"/>
          <w:b/>
        </w:rPr>
        <w:t>PROJECT</w:t>
      </w:r>
      <w:r w:rsidR="00650350" w:rsidRPr="00D474E4">
        <w:rPr>
          <w:rFonts w:ascii="Times New Roman" w:hAnsi="Times New Roman" w:cs="Times New Roman"/>
          <w:b/>
        </w:rPr>
        <w:t xml:space="preserve"> ASSIGNMENT DESCRIPTION</w:t>
      </w:r>
    </w:p>
    <w:p w14:paraId="6F43B935" w14:textId="62E11205" w:rsidR="00584D3C" w:rsidRPr="00D474E4" w:rsidRDefault="00584D3C" w:rsidP="00584D3C">
      <w:pPr>
        <w:spacing w:after="0"/>
        <w:jc w:val="both"/>
        <w:rPr>
          <w:rFonts w:ascii="Times New Roman" w:hAnsi="Times New Roman" w:cs="Times New Roman"/>
        </w:rPr>
      </w:pPr>
      <w:r w:rsidRPr="00D474E4">
        <w:rPr>
          <w:rFonts w:ascii="Times New Roman" w:hAnsi="Times New Roman" w:cs="Times New Roman"/>
        </w:rPr>
        <w:t xml:space="preserve">The implementation of the activity </w:t>
      </w:r>
      <w:r w:rsidRPr="00D474E4">
        <w:rPr>
          <w:rFonts w:ascii="Times New Roman" w:hAnsi="Times New Roman" w:cs="Times New Roman"/>
          <w:b/>
          <w:bCs/>
        </w:rPr>
        <w:t xml:space="preserve">Wastewater management system in </w:t>
      </w:r>
      <w:r w:rsidR="00BD27F5" w:rsidRPr="00D474E4">
        <w:rPr>
          <w:rFonts w:ascii="Times New Roman" w:hAnsi="Times New Roman" w:cs="Times New Roman"/>
          <w:b/>
          <w:bCs/>
        </w:rPr>
        <w:t>Ugljevik</w:t>
      </w:r>
      <w:r w:rsidRPr="00D474E4">
        <w:rPr>
          <w:rFonts w:ascii="Times New Roman" w:hAnsi="Times New Roman" w:cs="Times New Roman"/>
          <w:b/>
          <w:bCs/>
        </w:rPr>
        <w:t xml:space="preserve"> until 2050 </w:t>
      </w:r>
      <w:r w:rsidRPr="00D474E4">
        <w:rPr>
          <w:rFonts w:ascii="Times New Roman" w:hAnsi="Times New Roman" w:cs="Times New Roman"/>
        </w:rPr>
        <w:t>includes the following key activities:</w:t>
      </w:r>
    </w:p>
    <w:p w14:paraId="6968CE55" w14:textId="3966CBDE" w:rsidR="00BD27F5" w:rsidRPr="00D474E4" w:rsidRDefault="00BD27F5" w:rsidP="002B59F8">
      <w:pPr>
        <w:pStyle w:val="ListParagraph"/>
        <w:numPr>
          <w:ilvl w:val="0"/>
          <w:numId w:val="2"/>
        </w:numPr>
        <w:spacing w:after="0"/>
        <w:jc w:val="both"/>
        <w:rPr>
          <w:rFonts w:ascii="Times New Roman" w:hAnsi="Times New Roman" w:cs="Times New Roman"/>
        </w:rPr>
      </w:pPr>
      <w:r w:rsidRPr="00D474E4">
        <w:rPr>
          <w:rFonts w:ascii="Times New Roman" w:hAnsi="Times New Roman" w:cs="Times New Roman"/>
          <w:b/>
          <w:bCs/>
        </w:rPr>
        <w:t xml:space="preserve">General project </w:t>
      </w:r>
      <w:r w:rsidRPr="00D474E4">
        <w:rPr>
          <w:rFonts w:ascii="Times New Roman" w:hAnsi="Times New Roman" w:cs="Times New Roman"/>
        </w:rPr>
        <w:t>(containing Preliminary design and Feasibility study, and phased implementation plan)</w:t>
      </w:r>
    </w:p>
    <w:p w14:paraId="720AC24E" w14:textId="324988A9" w:rsidR="00BD27F5" w:rsidRPr="00D474E4" w:rsidRDefault="00BD27F5" w:rsidP="002B59F8">
      <w:pPr>
        <w:pStyle w:val="ListParagraph"/>
        <w:numPr>
          <w:ilvl w:val="0"/>
          <w:numId w:val="2"/>
        </w:numPr>
        <w:spacing w:after="0"/>
        <w:jc w:val="both"/>
        <w:rPr>
          <w:rFonts w:ascii="Times New Roman" w:hAnsi="Times New Roman" w:cs="Times New Roman"/>
        </w:rPr>
      </w:pPr>
      <w:r w:rsidRPr="00D474E4">
        <w:rPr>
          <w:rFonts w:ascii="Times New Roman" w:hAnsi="Times New Roman" w:cs="Times New Roman"/>
          <w:b/>
          <w:bCs/>
        </w:rPr>
        <w:t xml:space="preserve">Investment and technical documentation – </w:t>
      </w:r>
      <w:r w:rsidRPr="00D474E4">
        <w:rPr>
          <w:rFonts w:ascii="Times New Roman" w:hAnsi="Times New Roman" w:cs="Times New Roman"/>
        </w:rPr>
        <w:t>Preliminary design for the first phase of the expansion of the public sewage system</w:t>
      </w:r>
    </w:p>
    <w:p w14:paraId="080C5E71" w14:textId="77777777" w:rsidR="00BD27F5" w:rsidRPr="00D474E4" w:rsidRDefault="00BD27F5" w:rsidP="00BD27F5">
      <w:pPr>
        <w:spacing w:after="0"/>
        <w:jc w:val="both"/>
        <w:rPr>
          <w:rFonts w:ascii="Times New Roman" w:hAnsi="Times New Roman" w:cs="Times New Roman"/>
        </w:rPr>
      </w:pPr>
    </w:p>
    <w:p w14:paraId="2350D5DF" w14:textId="77777777" w:rsidR="00584D3C" w:rsidRPr="00D474E4" w:rsidRDefault="00584D3C" w:rsidP="00584D3C">
      <w:pPr>
        <w:spacing w:after="0"/>
        <w:jc w:val="both"/>
        <w:rPr>
          <w:rFonts w:ascii="Times New Roman" w:hAnsi="Times New Roman" w:cs="Times New Roman"/>
        </w:rPr>
      </w:pPr>
    </w:p>
    <w:p w14:paraId="5119B1CD" w14:textId="061919C4" w:rsidR="000D7BE6" w:rsidRPr="00D474E4" w:rsidRDefault="007C6166" w:rsidP="00584D3C">
      <w:pPr>
        <w:rPr>
          <w:rStyle w:val="Heading2Char"/>
          <w:rFonts w:ascii="Times New Roman" w:hAnsi="Times New Roman" w:cs="Times New Roman"/>
          <w:b/>
          <w:color w:val="auto"/>
          <w:sz w:val="24"/>
          <w:szCs w:val="24"/>
        </w:rPr>
      </w:pPr>
      <w:r w:rsidRPr="00D474E4">
        <w:rPr>
          <w:rFonts w:ascii="Times New Roman" w:hAnsi="Times New Roman" w:cs="Times New Roman"/>
          <w:b/>
          <w:sz w:val="24"/>
          <w:szCs w:val="24"/>
        </w:rPr>
        <w:t>2.1</w:t>
      </w:r>
      <w:r w:rsidR="00584D3C" w:rsidRPr="00D474E4">
        <w:rPr>
          <w:rFonts w:ascii="Times New Roman" w:hAnsi="Times New Roman" w:cs="Times New Roman"/>
          <w:b/>
          <w:sz w:val="24"/>
          <w:szCs w:val="24"/>
        </w:rPr>
        <w:tab/>
      </w:r>
      <w:r w:rsidR="000F5FB3" w:rsidRPr="00D474E4">
        <w:rPr>
          <w:rStyle w:val="Heading2Char"/>
          <w:rFonts w:ascii="Times New Roman" w:hAnsi="Times New Roman" w:cs="Times New Roman"/>
          <w:b/>
          <w:color w:val="auto"/>
          <w:sz w:val="24"/>
          <w:szCs w:val="24"/>
        </w:rPr>
        <w:t>GENERAL PROJECT</w:t>
      </w:r>
    </w:p>
    <w:p w14:paraId="2B258D37" w14:textId="49F48D8E" w:rsidR="000D7BE6" w:rsidRPr="00D474E4" w:rsidRDefault="000D7BE6" w:rsidP="000D7BE6">
      <w:pPr>
        <w:rPr>
          <w:rFonts w:ascii="Times New Roman" w:hAnsi="Times New Roman" w:cs="Times New Roman"/>
          <w:bCs/>
        </w:rPr>
      </w:pPr>
      <w:r w:rsidRPr="00D474E4">
        <w:rPr>
          <w:rFonts w:ascii="Times New Roman" w:hAnsi="Times New Roman" w:cs="Times New Roman"/>
          <w:bCs/>
        </w:rPr>
        <w:t>As stated in the Rulebook on the Content and Control of Technical Documentation („Official Gazette of the Republic of Srpska”, No. 101/13), Article 19, the General project is prepared for the construction of complex facilities and line infrastructure facilities, in accordance with valid planning documentation and project task. In Article 20 of the same Rulebook, it is stated that the General project is prepared in the form of an analysis of several solution variants, their multi-criteria evaluation and the selection of a conceptual design with graphic and textual data on fitting into the planned solutions provided for in valid spatial planning documents. In addition to environmental impact assessment the section should also include potential environmental benefits from circularity point of view - e.g. from recovery of nutrients, water, energy for a given technological option.</w:t>
      </w:r>
    </w:p>
    <w:p w14:paraId="5AA74D39" w14:textId="77777777" w:rsidR="000D7BE6" w:rsidRPr="00D474E4" w:rsidRDefault="000D7BE6" w:rsidP="000D7BE6">
      <w:pPr>
        <w:rPr>
          <w:rFonts w:ascii="Times New Roman" w:hAnsi="Times New Roman" w:cs="Times New Roman"/>
          <w:bCs/>
        </w:rPr>
      </w:pPr>
      <w:r w:rsidRPr="00D474E4">
        <w:rPr>
          <w:rFonts w:ascii="Times New Roman" w:hAnsi="Times New Roman" w:cs="Times New Roman"/>
          <w:bCs/>
        </w:rPr>
        <w:t>The documentation must include detailed information on:</w:t>
      </w:r>
    </w:p>
    <w:p w14:paraId="5F4A602B" w14:textId="32295D71" w:rsidR="000D7BE6" w:rsidRPr="00D474E4" w:rsidRDefault="000D7BE6" w:rsidP="002B59F8">
      <w:pPr>
        <w:pStyle w:val="ListParagraph"/>
        <w:numPr>
          <w:ilvl w:val="0"/>
          <w:numId w:val="16"/>
        </w:numPr>
        <w:rPr>
          <w:rFonts w:ascii="Times New Roman" w:hAnsi="Times New Roman" w:cs="Times New Roman"/>
          <w:bCs/>
        </w:rPr>
      </w:pPr>
      <w:proofErr w:type="spellStart"/>
      <w:r w:rsidRPr="00D474E4">
        <w:rPr>
          <w:rFonts w:ascii="Times New Roman" w:hAnsi="Times New Roman" w:cs="Times New Roman"/>
          <w:bCs/>
        </w:rPr>
        <w:t>microlocation</w:t>
      </w:r>
      <w:proofErr w:type="spellEnd"/>
      <w:r w:rsidRPr="00D474E4">
        <w:rPr>
          <w:rFonts w:ascii="Times New Roman" w:hAnsi="Times New Roman" w:cs="Times New Roman"/>
          <w:bCs/>
        </w:rPr>
        <w:t>,</w:t>
      </w:r>
    </w:p>
    <w:p w14:paraId="43583101" w14:textId="24D4E5D7" w:rsidR="000D7BE6" w:rsidRPr="00D474E4" w:rsidRDefault="000D7BE6" w:rsidP="002B59F8">
      <w:pPr>
        <w:pStyle w:val="ListParagraph"/>
        <w:numPr>
          <w:ilvl w:val="0"/>
          <w:numId w:val="16"/>
        </w:numPr>
        <w:rPr>
          <w:rFonts w:ascii="Times New Roman" w:hAnsi="Times New Roman" w:cs="Times New Roman"/>
          <w:bCs/>
        </w:rPr>
      </w:pPr>
      <w:r w:rsidRPr="00D474E4">
        <w:rPr>
          <w:rFonts w:ascii="Times New Roman" w:hAnsi="Times New Roman" w:cs="Times New Roman"/>
          <w:bCs/>
        </w:rPr>
        <w:t>general disposition of facilities,</w:t>
      </w:r>
    </w:p>
    <w:p w14:paraId="295CD5F8" w14:textId="196C2BB4" w:rsidR="000D7BE6" w:rsidRPr="00D474E4" w:rsidRDefault="000D7BE6" w:rsidP="002B59F8">
      <w:pPr>
        <w:pStyle w:val="ListParagraph"/>
        <w:numPr>
          <w:ilvl w:val="0"/>
          <w:numId w:val="16"/>
        </w:numPr>
        <w:rPr>
          <w:rFonts w:ascii="Times New Roman" w:hAnsi="Times New Roman" w:cs="Times New Roman"/>
          <w:bCs/>
        </w:rPr>
      </w:pPr>
      <w:r w:rsidRPr="00D474E4">
        <w:rPr>
          <w:rFonts w:ascii="Times New Roman" w:hAnsi="Times New Roman" w:cs="Times New Roman"/>
          <w:bCs/>
        </w:rPr>
        <w:t>technical-technological concept,</w:t>
      </w:r>
    </w:p>
    <w:p w14:paraId="6989666E" w14:textId="0CDF6289" w:rsidR="000D7BE6" w:rsidRPr="00D474E4" w:rsidRDefault="000D7BE6" w:rsidP="002B59F8">
      <w:pPr>
        <w:pStyle w:val="ListParagraph"/>
        <w:numPr>
          <w:ilvl w:val="0"/>
          <w:numId w:val="16"/>
        </w:numPr>
        <w:rPr>
          <w:rFonts w:ascii="Times New Roman" w:hAnsi="Times New Roman" w:cs="Times New Roman"/>
          <w:bCs/>
        </w:rPr>
      </w:pPr>
      <w:r w:rsidRPr="00D474E4">
        <w:rPr>
          <w:rFonts w:ascii="Times New Roman" w:hAnsi="Times New Roman" w:cs="Times New Roman"/>
          <w:bCs/>
        </w:rPr>
        <w:t>the method of providing infrastructure,</w:t>
      </w:r>
    </w:p>
    <w:p w14:paraId="572B73E9" w14:textId="7DE03606" w:rsidR="000D7BE6" w:rsidRPr="00D474E4" w:rsidRDefault="000D7BE6" w:rsidP="002B59F8">
      <w:pPr>
        <w:pStyle w:val="ListParagraph"/>
        <w:numPr>
          <w:ilvl w:val="0"/>
          <w:numId w:val="16"/>
        </w:numPr>
        <w:rPr>
          <w:rFonts w:ascii="Times New Roman" w:hAnsi="Times New Roman" w:cs="Times New Roman"/>
          <w:bCs/>
        </w:rPr>
      </w:pPr>
      <w:r w:rsidRPr="00D474E4">
        <w:rPr>
          <w:rFonts w:ascii="Times New Roman" w:hAnsi="Times New Roman" w:cs="Times New Roman"/>
          <w:bCs/>
        </w:rPr>
        <w:t>possible variants of spatial and technical solutions from the point of view of fitting into the space,</w:t>
      </w:r>
    </w:p>
    <w:p w14:paraId="390A8557" w14:textId="1EE0642F" w:rsidR="000D7BE6" w:rsidRPr="00D474E4" w:rsidRDefault="000D7BE6" w:rsidP="002B59F8">
      <w:pPr>
        <w:pStyle w:val="ListParagraph"/>
        <w:numPr>
          <w:ilvl w:val="0"/>
          <w:numId w:val="16"/>
        </w:numPr>
        <w:rPr>
          <w:rFonts w:ascii="Times New Roman" w:hAnsi="Times New Roman" w:cs="Times New Roman"/>
          <w:bCs/>
        </w:rPr>
      </w:pPr>
      <w:r w:rsidRPr="00D474E4">
        <w:rPr>
          <w:rFonts w:ascii="Times New Roman" w:hAnsi="Times New Roman" w:cs="Times New Roman"/>
          <w:bCs/>
        </w:rPr>
        <w:t>natural conditions,</w:t>
      </w:r>
    </w:p>
    <w:p w14:paraId="63AA3052" w14:textId="4363F5EB" w:rsidR="000D7BE6" w:rsidRPr="00D474E4" w:rsidRDefault="000D7BE6" w:rsidP="002B59F8">
      <w:pPr>
        <w:pStyle w:val="ListParagraph"/>
        <w:numPr>
          <w:ilvl w:val="0"/>
          <w:numId w:val="16"/>
        </w:numPr>
        <w:rPr>
          <w:rFonts w:ascii="Times New Roman" w:hAnsi="Times New Roman" w:cs="Times New Roman"/>
          <w:bCs/>
        </w:rPr>
      </w:pPr>
      <w:r w:rsidRPr="00D474E4">
        <w:rPr>
          <w:rFonts w:ascii="Times New Roman" w:hAnsi="Times New Roman" w:cs="Times New Roman"/>
          <w:bCs/>
        </w:rPr>
        <w:t>environmental impact assessment,</w:t>
      </w:r>
    </w:p>
    <w:p w14:paraId="130CB234" w14:textId="1BE18C4E" w:rsidR="000D7BE6" w:rsidRPr="00D474E4" w:rsidRDefault="000D7BE6" w:rsidP="002B59F8">
      <w:pPr>
        <w:pStyle w:val="ListParagraph"/>
        <w:numPr>
          <w:ilvl w:val="0"/>
          <w:numId w:val="16"/>
        </w:numPr>
        <w:rPr>
          <w:rFonts w:ascii="Times New Roman" w:hAnsi="Times New Roman" w:cs="Times New Roman"/>
          <w:bCs/>
        </w:rPr>
      </w:pPr>
      <w:r w:rsidRPr="00D474E4">
        <w:rPr>
          <w:rFonts w:ascii="Times New Roman" w:hAnsi="Times New Roman" w:cs="Times New Roman"/>
          <w:bCs/>
        </w:rPr>
        <w:t>engineering-geological and geotechnical characteristics of the terrain from the aspect of determining the general concept of justification for the construction of the object,</w:t>
      </w:r>
    </w:p>
    <w:p w14:paraId="691D2465" w14:textId="1D3A2BE0" w:rsidR="000D7BE6" w:rsidRPr="00D474E4" w:rsidRDefault="000D7BE6" w:rsidP="002B59F8">
      <w:pPr>
        <w:pStyle w:val="ListParagraph"/>
        <w:numPr>
          <w:ilvl w:val="0"/>
          <w:numId w:val="16"/>
        </w:numPr>
        <w:rPr>
          <w:rFonts w:ascii="Times New Roman" w:hAnsi="Times New Roman" w:cs="Times New Roman"/>
          <w:bCs/>
        </w:rPr>
      </w:pPr>
      <w:r w:rsidRPr="00D474E4">
        <w:rPr>
          <w:rFonts w:ascii="Times New Roman" w:hAnsi="Times New Roman" w:cs="Times New Roman"/>
          <w:bCs/>
        </w:rPr>
        <w:t>investigative works for the development of a conceptual project, the protection of natural and cultural-historical assets, the functionality and rationality of solutions,</w:t>
      </w:r>
    </w:p>
    <w:p w14:paraId="1E0A16AD" w14:textId="1A56EDCA" w:rsidR="000D7BE6" w:rsidRPr="00D474E4" w:rsidRDefault="000D7BE6" w:rsidP="002B59F8">
      <w:pPr>
        <w:pStyle w:val="ListParagraph"/>
        <w:numPr>
          <w:ilvl w:val="0"/>
          <w:numId w:val="16"/>
        </w:numPr>
        <w:rPr>
          <w:rFonts w:ascii="Times New Roman" w:hAnsi="Times New Roman" w:cs="Times New Roman"/>
          <w:bCs/>
        </w:rPr>
      </w:pPr>
      <w:r w:rsidRPr="00D474E4">
        <w:rPr>
          <w:rFonts w:ascii="Times New Roman" w:hAnsi="Times New Roman" w:cs="Times New Roman"/>
          <w:bCs/>
        </w:rPr>
        <w:t>analysis of technical and technological feasibility and justification of construction, and</w:t>
      </w:r>
    </w:p>
    <w:p w14:paraId="0414B87A" w14:textId="4F66DB0A" w:rsidR="000D7BE6" w:rsidRPr="00D474E4" w:rsidRDefault="000D7BE6" w:rsidP="002B59F8">
      <w:pPr>
        <w:pStyle w:val="ListParagraph"/>
        <w:numPr>
          <w:ilvl w:val="0"/>
          <w:numId w:val="16"/>
        </w:numPr>
        <w:rPr>
          <w:rFonts w:ascii="Times New Roman" w:hAnsi="Times New Roman" w:cs="Times New Roman"/>
          <w:bCs/>
        </w:rPr>
      </w:pPr>
      <w:r w:rsidRPr="00D474E4">
        <w:rPr>
          <w:rFonts w:ascii="Times New Roman" w:hAnsi="Times New Roman" w:cs="Times New Roman"/>
          <w:bCs/>
        </w:rPr>
        <w:t>analysis of socio-economic feasibility.</w:t>
      </w:r>
    </w:p>
    <w:p w14:paraId="29F5DAB1" w14:textId="77777777" w:rsidR="000D7BE6" w:rsidRPr="00D474E4" w:rsidRDefault="000D7BE6" w:rsidP="000D7BE6">
      <w:pPr>
        <w:rPr>
          <w:rFonts w:ascii="Times New Roman" w:hAnsi="Times New Roman" w:cs="Times New Roman"/>
          <w:bCs/>
        </w:rPr>
      </w:pPr>
    </w:p>
    <w:p w14:paraId="57D37EE2" w14:textId="77777777" w:rsidR="000D7BE6" w:rsidRPr="00D474E4" w:rsidRDefault="000D7BE6" w:rsidP="000D7BE6">
      <w:pPr>
        <w:rPr>
          <w:rFonts w:ascii="Times New Roman" w:hAnsi="Times New Roman" w:cs="Times New Roman"/>
          <w:bCs/>
        </w:rPr>
      </w:pPr>
      <w:r w:rsidRPr="00D474E4">
        <w:rPr>
          <w:rFonts w:ascii="Times New Roman" w:hAnsi="Times New Roman" w:cs="Times New Roman"/>
          <w:bCs/>
        </w:rPr>
        <w:t>The general project includes:</w:t>
      </w:r>
    </w:p>
    <w:p w14:paraId="67B781FC" w14:textId="78585A06" w:rsidR="000D7BE6" w:rsidRPr="00D474E4" w:rsidRDefault="000D7BE6" w:rsidP="002B59F8">
      <w:pPr>
        <w:pStyle w:val="ListParagraph"/>
        <w:numPr>
          <w:ilvl w:val="0"/>
          <w:numId w:val="17"/>
        </w:numPr>
        <w:rPr>
          <w:rFonts w:ascii="Times New Roman" w:hAnsi="Times New Roman" w:cs="Times New Roman"/>
          <w:bCs/>
        </w:rPr>
      </w:pPr>
      <w:r w:rsidRPr="00D474E4">
        <w:rPr>
          <w:rFonts w:ascii="Times New Roman" w:hAnsi="Times New Roman" w:cs="Times New Roman"/>
          <w:bCs/>
        </w:rPr>
        <w:t>Conceptual design,</w:t>
      </w:r>
    </w:p>
    <w:p w14:paraId="0602913E" w14:textId="60E88676" w:rsidR="000D7BE6" w:rsidRPr="00D474E4" w:rsidRDefault="000D7BE6" w:rsidP="002B59F8">
      <w:pPr>
        <w:pStyle w:val="ListParagraph"/>
        <w:numPr>
          <w:ilvl w:val="0"/>
          <w:numId w:val="17"/>
        </w:numPr>
        <w:rPr>
          <w:rFonts w:ascii="Times New Roman" w:hAnsi="Times New Roman" w:cs="Times New Roman"/>
          <w:bCs/>
        </w:rPr>
      </w:pPr>
      <w:r w:rsidRPr="00D474E4">
        <w:rPr>
          <w:rFonts w:ascii="Times New Roman" w:hAnsi="Times New Roman" w:cs="Times New Roman"/>
          <w:bCs/>
        </w:rPr>
        <w:t>Preliminary Feasibility study,</w:t>
      </w:r>
    </w:p>
    <w:p w14:paraId="2B8AB232" w14:textId="67A829B0" w:rsidR="000D7BE6" w:rsidRPr="00D474E4" w:rsidRDefault="000D7BE6" w:rsidP="002B59F8">
      <w:pPr>
        <w:pStyle w:val="ListParagraph"/>
        <w:numPr>
          <w:ilvl w:val="0"/>
          <w:numId w:val="17"/>
        </w:numPr>
        <w:rPr>
          <w:rFonts w:ascii="Times New Roman" w:hAnsi="Times New Roman" w:cs="Times New Roman"/>
          <w:bCs/>
        </w:rPr>
      </w:pPr>
      <w:r w:rsidRPr="00D474E4">
        <w:rPr>
          <w:rFonts w:ascii="Times New Roman" w:hAnsi="Times New Roman" w:cs="Times New Roman"/>
          <w:bCs/>
        </w:rPr>
        <w:t>Feasibility study,</w:t>
      </w:r>
    </w:p>
    <w:p w14:paraId="02E2E443" w14:textId="34C80997" w:rsidR="000D7BE6" w:rsidRPr="00D474E4" w:rsidRDefault="000D7BE6" w:rsidP="002B59F8">
      <w:pPr>
        <w:pStyle w:val="ListParagraph"/>
        <w:numPr>
          <w:ilvl w:val="0"/>
          <w:numId w:val="17"/>
        </w:numPr>
        <w:rPr>
          <w:rFonts w:ascii="Times New Roman" w:hAnsi="Times New Roman" w:cs="Times New Roman"/>
          <w:bCs/>
        </w:rPr>
      </w:pPr>
      <w:r w:rsidRPr="00D474E4">
        <w:rPr>
          <w:rFonts w:ascii="Times New Roman" w:hAnsi="Times New Roman" w:cs="Times New Roman"/>
          <w:bCs/>
        </w:rPr>
        <w:t>Preliminary Environmental Impact Assessment, and</w:t>
      </w:r>
    </w:p>
    <w:p w14:paraId="28127379" w14:textId="5E753FE2" w:rsidR="000D7BE6" w:rsidRPr="00D474E4" w:rsidRDefault="000D7BE6" w:rsidP="002B59F8">
      <w:pPr>
        <w:pStyle w:val="ListParagraph"/>
        <w:numPr>
          <w:ilvl w:val="0"/>
          <w:numId w:val="17"/>
        </w:numPr>
        <w:rPr>
          <w:rFonts w:ascii="Times New Roman" w:hAnsi="Times New Roman" w:cs="Times New Roman"/>
          <w:bCs/>
        </w:rPr>
      </w:pPr>
      <w:r w:rsidRPr="00D474E4">
        <w:rPr>
          <w:rFonts w:ascii="Times New Roman" w:hAnsi="Times New Roman" w:cs="Times New Roman"/>
          <w:bCs/>
        </w:rPr>
        <w:t>Economic Viability Study for the construction of the facility.</w:t>
      </w:r>
    </w:p>
    <w:p w14:paraId="27ED5C1C" w14:textId="77777777" w:rsidR="000D7BE6" w:rsidRPr="00D474E4" w:rsidRDefault="000D7BE6" w:rsidP="000D7BE6">
      <w:pPr>
        <w:rPr>
          <w:rFonts w:ascii="Times New Roman" w:hAnsi="Times New Roman" w:cs="Times New Roman"/>
          <w:b/>
          <w:sz w:val="24"/>
          <w:szCs w:val="24"/>
        </w:rPr>
      </w:pPr>
    </w:p>
    <w:p w14:paraId="32EE633F" w14:textId="0901C7A5" w:rsidR="00A12554" w:rsidRPr="00D474E4" w:rsidRDefault="00A12554" w:rsidP="00A12554">
      <w:pPr>
        <w:spacing w:after="0"/>
        <w:jc w:val="both"/>
        <w:rPr>
          <w:rFonts w:ascii="Times New Roman" w:hAnsi="Times New Roman" w:cs="Times New Roman"/>
          <w:bCs/>
        </w:rPr>
      </w:pPr>
      <w:r w:rsidRPr="00D474E4">
        <w:rPr>
          <w:rFonts w:ascii="Times New Roman" w:hAnsi="Times New Roman" w:cs="Times New Roman"/>
          <w:b/>
        </w:rPr>
        <w:lastRenderedPageBreak/>
        <w:t xml:space="preserve">The Conceptual </w:t>
      </w:r>
      <w:r w:rsidR="00BB3D36" w:rsidRPr="00D474E4">
        <w:rPr>
          <w:rFonts w:ascii="Times New Roman" w:hAnsi="Times New Roman" w:cs="Times New Roman"/>
          <w:b/>
        </w:rPr>
        <w:t>D</w:t>
      </w:r>
      <w:r w:rsidRPr="00D474E4">
        <w:rPr>
          <w:rFonts w:ascii="Times New Roman" w:hAnsi="Times New Roman" w:cs="Times New Roman"/>
          <w:b/>
        </w:rPr>
        <w:t>esign</w:t>
      </w:r>
      <w:r w:rsidRPr="00D474E4">
        <w:rPr>
          <w:rFonts w:ascii="Times New Roman" w:hAnsi="Times New Roman" w:cs="Times New Roman"/>
          <w:bCs/>
        </w:rPr>
        <w:t xml:space="preserve"> contains the development of a conceptual project that includes a conceptual solution for the wastewater collection and treatment system for the entire municipality of Ugljevik, </w:t>
      </w:r>
      <w:proofErr w:type="gramStart"/>
      <w:r w:rsidRPr="00D474E4">
        <w:rPr>
          <w:rFonts w:ascii="Times New Roman" w:hAnsi="Times New Roman" w:cs="Times New Roman"/>
          <w:bCs/>
        </w:rPr>
        <w:t>taking into account</w:t>
      </w:r>
      <w:proofErr w:type="gramEnd"/>
      <w:r w:rsidRPr="00D474E4">
        <w:rPr>
          <w:rFonts w:ascii="Times New Roman" w:hAnsi="Times New Roman" w:cs="Times New Roman"/>
          <w:bCs/>
        </w:rPr>
        <w:t xml:space="preserve"> the current situation, future needs, principles of environmental protection and synergies within the development pathways defined by the Sustainable Transition Plan until 2050.</w:t>
      </w:r>
    </w:p>
    <w:p w14:paraId="7E622420" w14:textId="77777777" w:rsidR="00A12554" w:rsidRPr="00D474E4" w:rsidRDefault="00A12554" w:rsidP="00A12554">
      <w:pPr>
        <w:spacing w:after="0"/>
        <w:jc w:val="both"/>
        <w:rPr>
          <w:rFonts w:ascii="Times New Roman" w:hAnsi="Times New Roman" w:cs="Times New Roman"/>
          <w:bCs/>
        </w:rPr>
      </w:pPr>
    </w:p>
    <w:p w14:paraId="1610E154" w14:textId="77777777" w:rsidR="00A12554" w:rsidRPr="00D474E4" w:rsidRDefault="00A12554" w:rsidP="00A12554">
      <w:pPr>
        <w:spacing w:after="0"/>
        <w:jc w:val="both"/>
        <w:rPr>
          <w:rFonts w:ascii="Times New Roman" w:hAnsi="Times New Roman" w:cs="Times New Roman"/>
          <w:bCs/>
        </w:rPr>
      </w:pPr>
      <w:r w:rsidRPr="00D474E4">
        <w:rPr>
          <w:rFonts w:ascii="Times New Roman" w:hAnsi="Times New Roman" w:cs="Times New Roman"/>
          <w:bCs/>
        </w:rPr>
        <w:t>The expected results of creating project documentation are:</w:t>
      </w:r>
    </w:p>
    <w:p w14:paraId="20A1172E" w14:textId="7B1143AC" w:rsidR="00A12554" w:rsidRPr="00D474E4" w:rsidRDefault="00A12554" w:rsidP="002B59F8">
      <w:pPr>
        <w:pStyle w:val="ListParagraph"/>
        <w:numPr>
          <w:ilvl w:val="0"/>
          <w:numId w:val="18"/>
        </w:numPr>
        <w:spacing w:after="0"/>
        <w:jc w:val="both"/>
        <w:rPr>
          <w:rFonts w:ascii="Times New Roman" w:hAnsi="Times New Roman" w:cs="Times New Roman"/>
          <w:bCs/>
        </w:rPr>
      </w:pPr>
      <w:r w:rsidRPr="00D474E4">
        <w:rPr>
          <w:rFonts w:ascii="Times New Roman" w:hAnsi="Times New Roman" w:cs="Times New Roman"/>
          <w:bCs/>
        </w:rPr>
        <w:t>Guideline on the optimal solution for the long-term, phased construction of infrastructure for the collection and treatment of wastewater until 2050,</w:t>
      </w:r>
    </w:p>
    <w:p w14:paraId="5F02F402" w14:textId="067AE516" w:rsidR="00A12554" w:rsidRPr="00D474E4" w:rsidRDefault="00A12554" w:rsidP="002B59F8">
      <w:pPr>
        <w:pStyle w:val="ListParagraph"/>
        <w:numPr>
          <w:ilvl w:val="0"/>
          <w:numId w:val="18"/>
        </w:numPr>
        <w:spacing w:after="0"/>
        <w:jc w:val="both"/>
        <w:rPr>
          <w:rFonts w:ascii="Times New Roman" w:hAnsi="Times New Roman" w:cs="Times New Roman"/>
          <w:bCs/>
        </w:rPr>
      </w:pPr>
      <w:r w:rsidRPr="00D474E4">
        <w:rPr>
          <w:rFonts w:ascii="Times New Roman" w:hAnsi="Times New Roman" w:cs="Times New Roman"/>
          <w:bCs/>
        </w:rPr>
        <w:t>Environmentally acceptable municipal wastewater disposal (and potentially reuse), both from areas connected to the sewage system and from areas using on-site systems, i.e. compliance with environmental protection goals and in accordance with the development pathways defined by the Sustainable Transition Plan until 2050,</w:t>
      </w:r>
    </w:p>
    <w:p w14:paraId="0F57E8B1" w14:textId="7F3FBBC4" w:rsidR="00A12554" w:rsidRPr="00D474E4" w:rsidRDefault="00A12554" w:rsidP="002B59F8">
      <w:pPr>
        <w:pStyle w:val="ListParagraph"/>
        <w:numPr>
          <w:ilvl w:val="0"/>
          <w:numId w:val="18"/>
        </w:numPr>
        <w:spacing w:after="0"/>
        <w:jc w:val="both"/>
        <w:rPr>
          <w:rFonts w:ascii="Times New Roman" w:hAnsi="Times New Roman" w:cs="Times New Roman"/>
          <w:bCs/>
        </w:rPr>
      </w:pPr>
      <w:r w:rsidRPr="00D474E4">
        <w:rPr>
          <w:rFonts w:ascii="Times New Roman" w:hAnsi="Times New Roman" w:cs="Times New Roman"/>
          <w:bCs/>
        </w:rPr>
        <w:t>Preservation (both quantitative and qualitative) of groundwater resources and the environment,</w:t>
      </w:r>
    </w:p>
    <w:p w14:paraId="5410EDC4" w14:textId="64C7B903" w:rsidR="00A12554" w:rsidRPr="00D474E4" w:rsidRDefault="00A12554" w:rsidP="002B59F8">
      <w:pPr>
        <w:pStyle w:val="ListParagraph"/>
        <w:numPr>
          <w:ilvl w:val="0"/>
          <w:numId w:val="18"/>
        </w:numPr>
        <w:spacing w:after="0"/>
        <w:jc w:val="both"/>
        <w:rPr>
          <w:rFonts w:ascii="Times New Roman" w:hAnsi="Times New Roman" w:cs="Times New Roman"/>
          <w:bCs/>
        </w:rPr>
      </w:pPr>
      <w:r w:rsidRPr="00D474E4">
        <w:rPr>
          <w:rFonts w:ascii="Times New Roman" w:hAnsi="Times New Roman" w:cs="Times New Roman"/>
          <w:bCs/>
        </w:rPr>
        <w:t>Improvement of living conditions and economic development.</w:t>
      </w:r>
    </w:p>
    <w:p w14:paraId="035486CA" w14:textId="77777777" w:rsidR="005345B5" w:rsidRPr="00D474E4" w:rsidRDefault="005345B5" w:rsidP="005345B5">
      <w:pPr>
        <w:spacing w:after="0"/>
        <w:ind w:left="360"/>
        <w:jc w:val="both"/>
        <w:rPr>
          <w:rFonts w:ascii="Times New Roman" w:hAnsi="Times New Roman" w:cs="Times New Roman"/>
          <w:bCs/>
        </w:rPr>
      </w:pPr>
    </w:p>
    <w:p w14:paraId="287E69F2" w14:textId="5CC39CE4" w:rsidR="00A12554" w:rsidRPr="00D474E4" w:rsidRDefault="00A12554" w:rsidP="002B59F8">
      <w:pPr>
        <w:spacing w:after="0"/>
        <w:jc w:val="both"/>
        <w:rPr>
          <w:rFonts w:ascii="Times New Roman" w:hAnsi="Times New Roman" w:cs="Times New Roman"/>
          <w:bCs/>
        </w:rPr>
      </w:pPr>
      <w:r w:rsidRPr="00D474E4">
        <w:rPr>
          <w:rFonts w:ascii="Times New Roman" w:hAnsi="Times New Roman" w:cs="Times New Roman"/>
          <w:bCs/>
        </w:rPr>
        <w:t xml:space="preserve">Within the planned scope of the municipality, it is necessary to design sewage network for the following types of </w:t>
      </w:r>
      <w:proofErr w:type="gramStart"/>
      <w:r w:rsidRPr="00D474E4">
        <w:rPr>
          <w:rFonts w:ascii="Times New Roman" w:hAnsi="Times New Roman" w:cs="Times New Roman"/>
          <w:bCs/>
        </w:rPr>
        <w:t>wastewater</w:t>
      </w:r>
      <w:proofErr w:type="gramEnd"/>
      <w:r w:rsidRPr="00D474E4">
        <w:rPr>
          <w:rFonts w:ascii="Times New Roman" w:hAnsi="Times New Roman" w:cs="Times New Roman"/>
          <w:bCs/>
        </w:rPr>
        <w:t>:</w:t>
      </w:r>
    </w:p>
    <w:p w14:paraId="14B3386A" w14:textId="5FBD6880" w:rsidR="00A12554" w:rsidRPr="00D474E4" w:rsidRDefault="00A12554" w:rsidP="002B59F8">
      <w:pPr>
        <w:pStyle w:val="ListParagraph"/>
        <w:numPr>
          <w:ilvl w:val="0"/>
          <w:numId w:val="18"/>
        </w:numPr>
        <w:spacing w:after="0"/>
        <w:jc w:val="both"/>
        <w:rPr>
          <w:rFonts w:ascii="Times New Roman" w:hAnsi="Times New Roman" w:cs="Times New Roman"/>
          <w:bCs/>
        </w:rPr>
      </w:pPr>
      <w:r w:rsidRPr="00D474E4">
        <w:rPr>
          <w:rFonts w:ascii="Times New Roman" w:hAnsi="Times New Roman" w:cs="Times New Roman"/>
          <w:bCs/>
        </w:rPr>
        <w:t>Wastewater from residential, institutional, commercial and industrial sources (if connected to the sewerage network), with an appropriate sewage network and wastewater treatment plant,</w:t>
      </w:r>
    </w:p>
    <w:p w14:paraId="6B01C812" w14:textId="554DD305" w:rsidR="00A12554" w:rsidRPr="00D474E4" w:rsidRDefault="00A12554" w:rsidP="002B59F8">
      <w:pPr>
        <w:pStyle w:val="ListParagraph"/>
        <w:numPr>
          <w:ilvl w:val="0"/>
          <w:numId w:val="18"/>
        </w:numPr>
        <w:spacing w:after="0"/>
        <w:jc w:val="both"/>
        <w:rPr>
          <w:rFonts w:ascii="Times New Roman" w:hAnsi="Times New Roman" w:cs="Times New Roman"/>
          <w:bCs/>
        </w:rPr>
      </w:pPr>
      <w:r w:rsidRPr="00D474E4">
        <w:rPr>
          <w:rFonts w:ascii="Times New Roman" w:hAnsi="Times New Roman" w:cs="Times New Roman"/>
          <w:bCs/>
        </w:rPr>
        <w:t>Stormwater (precipitation or atmospheric) that occurs during precipitation from roads and drainage areas (together with oil and grease separators).</w:t>
      </w:r>
    </w:p>
    <w:p w14:paraId="4CE4AFFC" w14:textId="77777777" w:rsidR="00A12554" w:rsidRPr="00D474E4" w:rsidRDefault="00A12554" w:rsidP="00A12554">
      <w:pPr>
        <w:spacing w:after="0"/>
        <w:jc w:val="both"/>
        <w:rPr>
          <w:rFonts w:ascii="Times New Roman" w:hAnsi="Times New Roman" w:cs="Times New Roman"/>
          <w:bCs/>
        </w:rPr>
      </w:pPr>
    </w:p>
    <w:p w14:paraId="288AF6B5" w14:textId="4B19F247" w:rsidR="000647F7" w:rsidRPr="00D474E4" w:rsidRDefault="000647F7" w:rsidP="000647F7">
      <w:pPr>
        <w:spacing w:after="0"/>
        <w:jc w:val="both"/>
        <w:rPr>
          <w:rFonts w:ascii="Times New Roman" w:hAnsi="Times New Roman" w:cs="Times New Roman"/>
          <w:b/>
        </w:rPr>
      </w:pPr>
      <w:r w:rsidRPr="00D474E4">
        <w:rPr>
          <w:rFonts w:ascii="Times New Roman" w:hAnsi="Times New Roman" w:cs="Times New Roman"/>
          <w:b/>
        </w:rPr>
        <w:t xml:space="preserve">The Conceptual </w:t>
      </w:r>
      <w:r w:rsidR="002B59F8" w:rsidRPr="00D474E4">
        <w:rPr>
          <w:rFonts w:ascii="Times New Roman" w:hAnsi="Times New Roman" w:cs="Times New Roman"/>
          <w:b/>
        </w:rPr>
        <w:t>D</w:t>
      </w:r>
      <w:r w:rsidRPr="00D474E4">
        <w:rPr>
          <w:rFonts w:ascii="Times New Roman" w:hAnsi="Times New Roman" w:cs="Times New Roman"/>
          <w:b/>
        </w:rPr>
        <w:t>esign primarily needs to consider:</w:t>
      </w:r>
    </w:p>
    <w:p w14:paraId="76274C47" w14:textId="411A5406" w:rsidR="000647F7" w:rsidRPr="00D474E4" w:rsidRDefault="000647F7" w:rsidP="002B59F8">
      <w:pPr>
        <w:pStyle w:val="ListParagraph"/>
        <w:numPr>
          <w:ilvl w:val="0"/>
          <w:numId w:val="19"/>
        </w:numPr>
        <w:spacing w:after="0"/>
        <w:jc w:val="both"/>
        <w:rPr>
          <w:rFonts w:ascii="Times New Roman" w:hAnsi="Times New Roman" w:cs="Times New Roman"/>
          <w:bCs/>
        </w:rPr>
      </w:pPr>
      <w:r w:rsidRPr="00D474E4">
        <w:rPr>
          <w:rFonts w:ascii="Times New Roman" w:hAnsi="Times New Roman" w:cs="Times New Roman"/>
          <w:bCs/>
        </w:rPr>
        <w:t>The current state (number of residents, individual residential and commercial buildings),</w:t>
      </w:r>
    </w:p>
    <w:p w14:paraId="5CA6276B" w14:textId="336483AE" w:rsidR="000647F7" w:rsidRPr="00D474E4" w:rsidRDefault="000647F7" w:rsidP="002B59F8">
      <w:pPr>
        <w:pStyle w:val="ListParagraph"/>
        <w:numPr>
          <w:ilvl w:val="0"/>
          <w:numId w:val="19"/>
        </w:numPr>
        <w:spacing w:after="0"/>
        <w:jc w:val="both"/>
        <w:rPr>
          <w:rFonts w:ascii="Times New Roman" w:hAnsi="Times New Roman" w:cs="Times New Roman"/>
          <w:bCs/>
        </w:rPr>
      </w:pPr>
      <w:r w:rsidRPr="00D474E4">
        <w:rPr>
          <w:rFonts w:ascii="Times New Roman" w:hAnsi="Times New Roman" w:cs="Times New Roman"/>
          <w:bCs/>
        </w:rPr>
        <w:t>The planned number of residents and residential buildings for the development of the municipality for a period of 20 years,</w:t>
      </w:r>
    </w:p>
    <w:p w14:paraId="6D4315CD" w14:textId="080BDA8A" w:rsidR="000647F7" w:rsidRPr="00D474E4" w:rsidRDefault="000647F7" w:rsidP="002B59F8">
      <w:pPr>
        <w:pStyle w:val="ListParagraph"/>
        <w:numPr>
          <w:ilvl w:val="0"/>
          <w:numId w:val="19"/>
        </w:numPr>
        <w:spacing w:after="0"/>
        <w:jc w:val="both"/>
        <w:rPr>
          <w:rFonts w:ascii="Times New Roman" w:hAnsi="Times New Roman" w:cs="Times New Roman"/>
          <w:bCs/>
        </w:rPr>
      </w:pPr>
      <w:r w:rsidRPr="00D474E4">
        <w:rPr>
          <w:rFonts w:ascii="Times New Roman" w:hAnsi="Times New Roman" w:cs="Times New Roman"/>
          <w:bCs/>
        </w:rPr>
        <w:t xml:space="preserve">Sewage networks with the possibility of connecting all existing, newly designed residential, business and other buildings, as well as areas that currently use septic tanks if feasible, </w:t>
      </w:r>
    </w:p>
    <w:p w14:paraId="41A842D2" w14:textId="23EA4253" w:rsidR="000647F7" w:rsidRPr="00D474E4" w:rsidRDefault="000647F7" w:rsidP="002B59F8">
      <w:pPr>
        <w:pStyle w:val="ListParagraph"/>
        <w:numPr>
          <w:ilvl w:val="0"/>
          <w:numId w:val="19"/>
        </w:numPr>
        <w:spacing w:after="0"/>
        <w:jc w:val="both"/>
        <w:rPr>
          <w:rFonts w:ascii="Times New Roman" w:hAnsi="Times New Roman" w:cs="Times New Roman"/>
          <w:bCs/>
        </w:rPr>
      </w:pPr>
      <w:r w:rsidRPr="00D474E4">
        <w:rPr>
          <w:rFonts w:ascii="Times New Roman" w:hAnsi="Times New Roman" w:cs="Times New Roman"/>
          <w:bCs/>
        </w:rPr>
        <w:t>The solution of surface water from the existing slopes, roads and buildings,</w:t>
      </w:r>
    </w:p>
    <w:p w14:paraId="6F185AF6" w14:textId="171CC1BE" w:rsidR="000647F7" w:rsidRPr="00D474E4" w:rsidRDefault="000647F7" w:rsidP="002B59F8">
      <w:pPr>
        <w:pStyle w:val="ListParagraph"/>
        <w:numPr>
          <w:ilvl w:val="0"/>
          <w:numId w:val="19"/>
        </w:numPr>
        <w:spacing w:after="0"/>
        <w:jc w:val="both"/>
        <w:rPr>
          <w:rFonts w:ascii="Times New Roman" w:hAnsi="Times New Roman" w:cs="Times New Roman"/>
          <w:bCs/>
        </w:rPr>
      </w:pPr>
      <w:r w:rsidRPr="00D474E4">
        <w:rPr>
          <w:rFonts w:ascii="Times New Roman" w:hAnsi="Times New Roman" w:cs="Times New Roman"/>
          <w:bCs/>
        </w:rPr>
        <w:t>The number of equivalent residents to determine the size of the treatment plant,</w:t>
      </w:r>
    </w:p>
    <w:p w14:paraId="1466860E" w14:textId="765CB1C5" w:rsidR="000647F7" w:rsidRPr="00D474E4" w:rsidRDefault="000647F7" w:rsidP="002B59F8">
      <w:pPr>
        <w:pStyle w:val="ListParagraph"/>
        <w:numPr>
          <w:ilvl w:val="0"/>
          <w:numId w:val="19"/>
        </w:numPr>
        <w:spacing w:after="0"/>
        <w:jc w:val="both"/>
        <w:rPr>
          <w:rFonts w:ascii="Times New Roman" w:hAnsi="Times New Roman" w:cs="Times New Roman"/>
          <w:bCs/>
        </w:rPr>
      </w:pPr>
      <w:r w:rsidRPr="00D474E4">
        <w:rPr>
          <w:rFonts w:ascii="Times New Roman" w:hAnsi="Times New Roman" w:cs="Times New Roman"/>
          <w:bCs/>
        </w:rPr>
        <w:t>Determining the most suitable location and/or locations for the establishment of a wastewater treatment plant for the municipality with a defined scope,</w:t>
      </w:r>
    </w:p>
    <w:p w14:paraId="3C319623" w14:textId="3516A997" w:rsidR="000647F7" w:rsidRPr="00D474E4" w:rsidRDefault="000647F7" w:rsidP="002B59F8">
      <w:pPr>
        <w:pStyle w:val="ListParagraph"/>
        <w:numPr>
          <w:ilvl w:val="0"/>
          <w:numId w:val="19"/>
        </w:numPr>
        <w:spacing w:after="0"/>
        <w:jc w:val="both"/>
        <w:rPr>
          <w:rFonts w:ascii="Times New Roman" w:hAnsi="Times New Roman" w:cs="Times New Roman"/>
          <w:bCs/>
        </w:rPr>
      </w:pPr>
      <w:r w:rsidRPr="00D474E4">
        <w:rPr>
          <w:rFonts w:ascii="Times New Roman" w:hAnsi="Times New Roman" w:cs="Times New Roman"/>
          <w:bCs/>
        </w:rPr>
        <w:t>Considering the expected further urbanization of the municipality, the conceptual solution should address and foresee the possibility of upgrading the sewage network with clearly defined locations for sewer manholes,</w:t>
      </w:r>
    </w:p>
    <w:p w14:paraId="55598864" w14:textId="3BF89E5D" w:rsidR="000647F7" w:rsidRPr="00D474E4" w:rsidRDefault="000647F7" w:rsidP="002B59F8">
      <w:pPr>
        <w:pStyle w:val="ListParagraph"/>
        <w:numPr>
          <w:ilvl w:val="0"/>
          <w:numId w:val="19"/>
        </w:numPr>
        <w:spacing w:after="0"/>
        <w:jc w:val="both"/>
        <w:rPr>
          <w:rFonts w:ascii="Times New Roman" w:hAnsi="Times New Roman" w:cs="Times New Roman"/>
          <w:bCs/>
        </w:rPr>
      </w:pPr>
      <w:r w:rsidRPr="00D474E4">
        <w:rPr>
          <w:rFonts w:ascii="Times New Roman" w:hAnsi="Times New Roman" w:cs="Times New Roman"/>
          <w:bCs/>
        </w:rPr>
        <w:t>Consider the possible options for resource recovery (of water, energy, organic matter, nutrients) from the wastewater treatment and the possible pathways for the reuse of these resources),</w:t>
      </w:r>
    </w:p>
    <w:p w14:paraId="43E0CAE8" w14:textId="6FC9DEBD" w:rsidR="00A12554" w:rsidRPr="00D474E4" w:rsidRDefault="000647F7" w:rsidP="002B59F8">
      <w:pPr>
        <w:pStyle w:val="ListParagraph"/>
        <w:numPr>
          <w:ilvl w:val="0"/>
          <w:numId w:val="19"/>
        </w:numPr>
        <w:spacing w:after="0"/>
        <w:jc w:val="both"/>
        <w:rPr>
          <w:rFonts w:ascii="Times New Roman" w:hAnsi="Times New Roman" w:cs="Times New Roman"/>
          <w:bCs/>
        </w:rPr>
      </w:pPr>
      <w:r w:rsidRPr="00D474E4">
        <w:rPr>
          <w:rFonts w:ascii="Times New Roman" w:hAnsi="Times New Roman" w:cs="Times New Roman"/>
          <w:bCs/>
        </w:rPr>
        <w:t xml:space="preserve">If possible, provide a minimum of two solutions (centralized and decentralized systems of various scales) that are reflected in solving drainage and wastewater treatment. If it is established that it is not possible to build one </w:t>
      </w:r>
      <w:proofErr w:type="gramStart"/>
      <w:r w:rsidRPr="00D474E4">
        <w:rPr>
          <w:rFonts w:ascii="Times New Roman" w:hAnsi="Times New Roman" w:cs="Times New Roman"/>
          <w:bCs/>
        </w:rPr>
        <w:t>waste water</w:t>
      </w:r>
      <w:proofErr w:type="gramEnd"/>
      <w:r w:rsidRPr="00D474E4">
        <w:rPr>
          <w:rFonts w:ascii="Times New Roman" w:hAnsi="Times New Roman" w:cs="Times New Roman"/>
          <w:bCs/>
        </w:rPr>
        <w:t xml:space="preserve"> treatment plant for the entire area, the conceptual solution should consider the possibility of building more treatment plants for smaller areas.</w:t>
      </w:r>
    </w:p>
    <w:p w14:paraId="0F66AB0B" w14:textId="77777777" w:rsidR="000647F7" w:rsidRPr="00D474E4" w:rsidRDefault="000647F7" w:rsidP="000647F7">
      <w:pPr>
        <w:spacing w:after="0"/>
        <w:jc w:val="both"/>
        <w:rPr>
          <w:rFonts w:ascii="Times New Roman" w:hAnsi="Times New Roman" w:cs="Times New Roman"/>
          <w:bCs/>
        </w:rPr>
      </w:pPr>
    </w:p>
    <w:p w14:paraId="671C1490" w14:textId="78A9FBDD" w:rsidR="00C74379" w:rsidRPr="00D474E4" w:rsidRDefault="00C74379" w:rsidP="00C74379">
      <w:pPr>
        <w:spacing w:after="0"/>
        <w:jc w:val="both"/>
        <w:rPr>
          <w:rFonts w:ascii="Times New Roman" w:hAnsi="Times New Roman" w:cs="Times New Roman"/>
          <w:b/>
        </w:rPr>
      </w:pPr>
      <w:r w:rsidRPr="00D474E4">
        <w:rPr>
          <w:rFonts w:ascii="Times New Roman" w:hAnsi="Times New Roman" w:cs="Times New Roman"/>
          <w:b/>
        </w:rPr>
        <w:t xml:space="preserve">Preliminary </w:t>
      </w:r>
      <w:r w:rsidR="002B59F8" w:rsidRPr="00D474E4">
        <w:rPr>
          <w:rFonts w:ascii="Times New Roman" w:hAnsi="Times New Roman" w:cs="Times New Roman"/>
          <w:b/>
        </w:rPr>
        <w:t>F</w:t>
      </w:r>
      <w:r w:rsidRPr="00D474E4">
        <w:rPr>
          <w:rFonts w:ascii="Times New Roman" w:hAnsi="Times New Roman" w:cs="Times New Roman"/>
          <w:b/>
        </w:rPr>
        <w:t xml:space="preserve">easibility </w:t>
      </w:r>
      <w:r w:rsidR="002B59F8" w:rsidRPr="00D474E4">
        <w:rPr>
          <w:rFonts w:ascii="Times New Roman" w:hAnsi="Times New Roman" w:cs="Times New Roman"/>
          <w:b/>
        </w:rPr>
        <w:t>S</w:t>
      </w:r>
      <w:r w:rsidRPr="00D474E4">
        <w:rPr>
          <w:rFonts w:ascii="Times New Roman" w:hAnsi="Times New Roman" w:cs="Times New Roman"/>
          <w:b/>
        </w:rPr>
        <w:t>tudy</w:t>
      </w:r>
      <w:r w:rsidRPr="00D474E4">
        <w:rPr>
          <w:rFonts w:ascii="Times New Roman" w:hAnsi="Times New Roman" w:cs="Times New Roman"/>
          <w:bCs/>
        </w:rPr>
        <w:t xml:space="preserve">: The feasibility study includes detailed analysis of technical, economic and environmental aspects of proposed solutions, including analysis of costs, benefits, potential for resource recovery (recovery of resources such as nutrients, organic matter, water can be recovered and reused depending on option)”), risks and long-term sustainability. The study will analyze the needs and possibilities of collecting wastewater from the population, as well as pollutants from the social (institutions, </w:t>
      </w:r>
      <w:r w:rsidRPr="00D474E4">
        <w:rPr>
          <w:rFonts w:ascii="Times New Roman" w:hAnsi="Times New Roman" w:cs="Times New Roman"/>
          <w:bCs/>
        </w:rPr>
        <w:lastRenderedPageBreak/>
        <w:t xml:space="preserve">schools, etc.), commercial and industrial sectors, and define which areas of the municipality will be improved in phases with separate sewers until 2050. In addition, when it comes to wastewater treatment, this study will cover at a conceptual level the application of decentralized wastewater treatment plants. The preparation of the Feasibility Study begins after the finalization of the Conceptual Design and the approval of the same by the Municipality of Ugljevik. As part of the Preliminary Feasibility study, </w:t>
      </w:r>
      <w:r w:rsidRPr="00D474E4">
        <w:rPr>
          <w:rFonts w:ascii="Times New Roman" w:hAnsi="Times New Roman" w:cs="Times New Roman"/>
          <w:b/>
        </w:rPr>
        <w:t>a Preliminary Environmental Impact Assessment is also carried out.</w:t>
      </w:r>
    </w:p>
    <w:p w14:paraId="30FA58E8" w14:textId="77777777" w:rsidR="005345B5" w:rsidRPr="00D474E4" w:rsidRDefault="005345B5" w:rsidP="00C74379">
      <w:pPr>
        <w:spacing w:after="0"/>
        <w:jc w:val="both"/>
        <w:rPr>
          <w:rFonts w:ascii="Times New Roman" w:hAnsi="Times New Roman" w:cs="Times New Roman"/>
          <w:bCs/>
        </w:rPr>
      </w:pPr>
    </w:p>
    <w:p w14:paraId="32A0A6D6" w14:textId="01E3C23D" w:rsidR="00C74379" w:rsidRPr="00D474E4" w:rsidRDefault="00C74379" w:rsidP="00C74379">
      <w:pPr>
        <w:spacing w:after="0"/>
        <w:jc w:val="both"/>
        <w:rPr>
          <w:rFonts w:ascii="Times New Roman" w:hAnsi="Times New Roman" w:cs="Times New Roman"/>
          <w:bCs/>
        </w:rPr>
      </w:pPr>
      <w:r w:rsidRPr="00D474E4">
        <w:rPr>
          <w:rFonts w:ascii="Times New Roman" w:hAnsi="Times New Roman" w:cs="Times New Roman"/>
          <w:b/>
        </w:rPr>
        <w:t xml:space="preserve">Feasibility </w:t>
      </w:r>
      <w:r w:rsidR="00171D2A" w:rsidRPr="00D474E4">
        <w:rPr>
          <w:rFonts w:ascii="Times New Roman" w:hAnsi="Times New Roman" w:cs="Times New Roman"/>
          <w:b/>
        </w:rPr>
        <w:t>S</w:t>
      </w:r>
      <w:r w:rsidRPr="00D474E4">
        <w:rPr>
          <w:rFonts w:ascii="Times New Roman" w:hAnsi="Times New Roman" w:cs="Times New Roman"/>
          <w:b/>
        </w:rPr>
        <w:t>tudy</w:t>
      </w:r>
      <w:r w:rsidRPr="00D474E4">
        <w:rPr>
          <w:rFonts w:ascii="Times New Roman" w:hAnsi="Times New Roman" w:cs="Times New Roman"/>
          <w:bCs/>
        </w:rPr>
        <w:t>: This study is being prepared for the selected option from the Preliminary Feasibility study, which includes a cost-benefit analysis, elaborates economic justifications and proposes a phased approach.</w:t>
      </w:r>
    </w:p>
    <w:p w14:paraId="582D2A72" w14:textId="77777777" w:rsidR="00C74379" w:rsidRPr="00D474E4" w:rsidRDefault="00C74379" w:rsidP="00C74379">
      <w:pPr>
        <w:spacing w:after="0"/>
        <w:jc w:val="both"/>
        <w:rPr>
          <w:rFonts w:ascii="Times New Roman" w:hAnsi="Times New Roman" w:cs="Times New Roman"/>
          <w:bCs/>
        </w:rPr>
      </w:pPr>
    </w:p>
    <w:p w14:paraId="036CB732" w14:textId="1B0090FF" w:rsidR="00A12554" w:rsidRPr="00D474E4" w:rsidRDefault="00C74379" w:rsidP="00A12554">
      <w:pPr>
        <w:spacing w:after="0"/>
        <w:jc w:val="both"/>
        <w:rPr>
          <w:rFonts w:ascii="Times New Roman" w:hAnsi="Times New Roman" w:cs="Times New Roman"/>
          <w:bCs/>
        </w:rPr>
      </w:pPr>
      <w:r w:rsidRPr="00D474E4">
        <w:rPr>
          <w:rFonts w:ascii="Times New Roman" w:hAnsi="Times New Roman" w:cs="Times New Roman"/>
          <w:bCs/>
        </w:rPr>
        <w:t>The outline content, which will be adjusted depending on the available documentation and in agreement with the representatives of the Municipality of Ugljevik, is given below</w:t>
      </w:r>
    </w:p>
    <w:p w14:paraId="2B670F20" w14:textId="77777777" w:rsidR="00584D3C" w:rsidRPr="00D474E4" w:rsidRDefault="00584D3C" w:rsidP="00584D3C">
      <w:pPr>
        <w:spacing w:after="0"/>
        <w:jc w:val="both"/>
        <w:rPr>
          <w:rFonts w:ascii="Times New Roman" w:hAnsi="Times New Roman" w:cs="Times New Roman"/>
          <w:bCs/>
        </w:rPr>
      </w:pPr>
    </w:p>
    <w:p w14:paraId="589BE1F2" w14:textId="0906FAFB" w:rsidR="00D32B28" w:rsidRPr="00D474E4" w:rsidRDefault="00584D3C" w:rsidP="00D32B28">
      <w:pPr>
        <w:pStyle w:val="ListParagraph"/>
        <w:numPr>
          <w:ilvl w:val="0"/>
          <w:numId w:val="1"/>
        </w:numPr>
        <w:spacing w:after="0"/>
        <w:jc w:val="both"/>
        <w:rPr>
          <w:rFonts w:ascii="Times New Roman" w:hAnsi="Times New Roman" w:cs="Times New Roman"/>
          <w:bCs/>
        </w:rPr>
      </w:pPr>
      <w:r w:rsidRPr="00D474E4">
        <w:rPr>
          <w:rFonts w:ascii="Times New Roman" w:hAnsi="Times New Roman" w:cs="Times New Roman"/>
          <w:b/>
        </w:rPr>
        <w:t>GENERAL DOCUMENTATION</w:t>
      </w:r>
      <w:r w:rsidRPr="00D474E4">
        <w:rPr>
          <w:rFonts w:ascii="Times New Roman" w:hAnsi="Times New Roman" w:cs="Times New Roman"/>
          <w:bCs/>
        </w:rPr>
        <w:t xml:space="preserve"> (basic information about the project, company registration, relevant authorization, the decision on the appointment of designers, and project terms of reference)</w:t>
      </w:r>
    </w:p>
    <w:p w14:paraId="3016336B" w14:textId="052033A5" w:rsidR="00584D3C" w:rsidRPr="00D474E4" w:rsidRDefault="00171D2A" w:rsidP="002B59F8">
      <w:pPr>
        <w:pStyle w:val="ListParagraph"/>
        <w:numPr>
          <w:ilvl w:val="0"/>
          <w:numId w:val="1"/>
        </w:numPr>
        <w:spacing w:after="0"/>
        <w:jc w:val="both"/>
        <w:rPr>
          <w:rFonts w:ascii="Times New Roman" w:hAnsi="Times New Roman" w:cs="Times New Roman"/>
          <w:b/>
        </w:rPr>
      </w:pPr>
      <w:r w:rsidRPr="00D474E4">
        <w:rPr>
          <w:rFonts w:ascii="Times New Roman" w:hAnsi="Times New Roman" w:cs="Times New Roman"/>
          <w:b/>
        </w:rPr>
        <w:t>INTRODUCTION</w:t>
      </w:r>
    </w:p>
    <w:p w14:paraId="372D65CF" w14:textId="7B9FA55B" w:rsidR="00584D3C" w:rsidRPr="00D474E4" w:rsidRDefault="00584D3C" w:rsidP="00611448">
      <w:pPr>
        <w:pStyle w:val="ListParagraph"/>
        <w:numPr>
          <w:ilvl w:val="0"/>
          <w:numId w:val="20"/>
        </w:numPr>
        <w:spacing w:after="0"/>
        <w:jc w:val="both"/>
        <w:rPr>
          <w:rFonts w:ascii="Times New Roman" w:hAnsi="Times New Roman" w:cs="Times New Roman"/>
        </w:rPr>
      </w:pPr>
      <w:r w:rsidRPr="00D474E4">
        <w:rPr>
          <w:rFonts w:ascii="Times New Roman" w:hAnsi="Times New Roman" w:cs="Times New Roman"/>
        </w:rPr>
        <w:t xml:space="preserve">Basic information about the project. Background of the project - Overview of the project </w:t>
      </w:r>
      <w:proofErr w:type="gramStart"/>
      <w:r w:rsidRPr="00D474E4">
        <w:rPr>
          <w:rFonts w:ascii="Times New Roman" w:hAnsi="Times New Roman" w:cs="Times New Roman"/>
        </w:rPr>
        <w:t>task, and</w:t>
      </w:r>
      <w:proofErr w:type="gramEnd"/>
      <w:r w:rsidRPr="00D474E4">
        <w:rPr>
          <w:rFonts w:ascii="Times New Roman" w:hAnsi="Times New Roman" w:cs="Times New Roman"/>
        </w:rPr>
        <w:t xml:space="preserve"> expected project goals. All projections should include a time frame up to 2050</w:t>
      </w:r>
    </w:p>
    <w:p w14:paraId="63A781CD" w14:textId="77777777" w:rsidR="00584D3C" w:rsidRPr="00D474E4" w:rsidRDefault="00584D3C" w:rsidP="00611448">
      <w:pPr>
        <w:pStyle w:val="ListParagraph"/>
        <w:numPr>
          <w:ilvl w:val="0"/>
          <w:numId w:val="20"/>
        </w:numPr>
        <w:spacing w:after="0"/>
        <w:jc w:val="both"/>
        <w:rPr>
          <w:rFonts w:ascii="Times New Roman" w:hAnsi="Times New Roman" w:cs="Times New Roman"/>
        </w:rPr>
      </w:pPr>
      <w:r w:rsidRPr="00D474E4">
        <w:rPr>
          <w:rFonts w:ascii="Times New Roman" w:hAnsi="Times New Roman" w:cs="Times New Roman"/>
        </w:rPr>
        <w:t>Approach and Methodology of the Study</w:t>
      </w:r>
    </w:p>
    <w:p w14:paraId="1862BF17" w14:textId="753E4A90" w:rsidR="00611448" w:rsidRPr="00D474E4" w:rsidRDefault="00611448" w:rsidP="00611448">
      <w:pPr>
        <w:pStyle w:val="ListParagraph"/>
        <w:numPr>
          <w:ilvl w:val="0"/>
          <w:numId w:val="20"/>
        </w:numPr>
        <w:spacing w:after="0"/>
        <w:jc w:val="both"/>
        <w:rPr>
          <w:rFonts w:ascii="Times New Roman" w:hAnsi="Times New Roman" w:cs="Times New Roman"/>
        </w:rPr>
      </w:pPr>
      <w:r w:rsidRPr="00D474E4">
        <w:rPr>
          <w:rFonts w:ascii="Times New Roman" w:hAnsi="Times New Roman" w:cs="Times New Roman"/>
        </w:rPr>
        <w:t xml:space="preserve">Legal framework </w:t>
      </w:r>
    </w:p>
    <w:p w14:paraId="1AEF6F81" w14:textId="5E354D31" w:rsidR="00584D3C" w:rsidRPr="00D474E4" w:rsidRDefault="00584D3C" w:rsidP="003F572F">
      <w:pPr>
        <w:pStyle w:val="ListParagraph"/>
        <w:numPr>
          <w:ilvl w:val="2"/>
          <w:numId w:val="22"/>
        </w:numPr>
        <w:rPr>
          <w:rFonts w:ascii="Times New Roman" w:hAnsi="Times New Roman" w:cs="Times New Roman"/>
        </w:rPr>
      </w:pPr>
      <w:r w:rsidRPr="00D474E4">
        <w:rPr>
          <w:rFonts w:ascii="Times New Roman" w:hAnsi="Times New Roman" w:cs="Times New Roman"/>
        </w:rPr>
        <w:t xml:space="preserve">Legal framework </w:t>
      </w:r>
      <w:r w:rsidR="003F572F" w:rsidRPr="00D474E4">
        <w:rPr>
          <w:rFonts w:ascii="Times New Roman" w:hAnsi="Times New Roman" w:cs="Times New Roman"/>
        </w:rPr>
        <w:t>the municipality of Ugljevik and the Republic of Srpska</w:t>
      </w:r>
    </w:p>
    <w:p w14:paraId="56D56475" w14:textId="64F6A717" w:rsidR="00E0593D" w:rsidRPr="00D474E4" w:rsidRDefault="00584D3C" w:rsidP="00E0593D">
      <w:pPr>
        <w:pStyle w:val="ListParagraph"/>
        <w:numPr>
          <w:ilvl w:val="2"/>
          <w:numId w:val="22"/>
        </w:numPr>
        <w:spacing w:after="0"/>
        <w:jc w:val="both"/>
        <w:rPr>
          <w:rFonts w:ascii="Times New Roman" w:hAnsi="Times New Roman" w:cs="Times New Roman"/>
        </w:rPr>
      </w:pPr>
      <w:r w:rsidRPr="00D474E4">
        <w:rPr>
          <w:rFonts w:ascii="Times New Roman" w:hAnsi="Times New Roman" w:cs="Times New Roman"/>
        </w:rPr>
        <w:t>Compliance with relevant EU directives</w:t>
      </w:r>
    </w:p>
    <w:p w14:paraId="580A537C" w14:textId="6159F451" w:rsidR="00E0593D" w:rsidRPr="00D474E4" w:rsidRDefault="00D32B28" w:rsidP="00D32B28">
      <w:pPr>
        <w:pStyle w:val="ListParagraph"/>
        <w:numPr>
          <w:ilvl w:val="0"/>
          <w:numId w:val="20"/>
        </w:numPr>
        <w:rPr>
          <w:rFonts w:ascii="Times New Roman" w:hAnsi="Times New Roman" w:cs="Times New Roman"/>
        </w:rPr>
      </w:pPr>
      <w:r w:rsidRPr="00D474E4">
        <w:rPr>
          <w:rFonts w:ascii="Times New Roman" w:hAnsi="Times New Roman" w:cs="Times New Roman"/>
        </w:rPr>
        <w:t>Strategic - planning institutional framework (strategic framework, planning documentation, competent institutions and end users)</w:t>
      </w:r>
    </w:p>
    <w:p w14:paraId="0DF86E40" w14:textId="77777777" w:rsidR="00D32B28" w:rsidRPr="00D474E4" w:rsidRDefault="00D32B28" w:rsidP="00D32B28">
      <w:pPr>
        <w:pStyle w:val="ListParagraph"/>
        <w:ind w:left="1080"/>
        <w:rPr>
          <w:rFonts w:ascii="Times New Roman" w:hAnsi="Times New Roman" w:cs="Times New Roman"/>
        </w:rPr>
      </w:pPr>
    </w:p>
    <w:p w14:paraId="27A78920" w14:textId="4A9293AA" w:rsidR="00781AEC" w:rsidRPr="00D474E4" w:rsidRDefault="00781AEC" w:rsidP="00781AEC">
      <w:pPr>
        <w:pStyle w:val="ListParagraph"/>
        <w:numPr>
          <w:ilvl w:val="0"/>
          <w:numId w:val="1"/>
        </w:numPr>
        <w:spacing w:after="0"/>
        <w:jc w:val="both"/>
        <w:rPr>
          <w:rFonts w:ascii="Times New Roman" w:hAnsi="Times New Roman" w:cs="Times New Roman"/>
          <w:b/>
          <w:bCs/>
        </w:rPr>
      </w:pPr>
      <w:r w:rsidRPr="00D474E4">
        <w:rPr>
          <w:rFonts w:ascii="Times New Roman" w:hAnsi="Times New Roman" w:cs="Times New Roman"/>
          <w:b/>
          <w:bCs/>
        </w:rPr>
        <w:t>CONCEPTUAL SOLUTION FOR WASTEWATER COLLECTION AND TREATMENT UNTIL 2050</w:t>
      </w:r>
    </w:p>
    <w:p w14:paraId="71F514C0" w14:textId="7DA0D693" w:rsidR="00584D3C" w:rsidRPr="00D474E4" w:rsidRDefault="00781AEC" w:rsidP="00781AEC">
      <w:pPr>
        <w:pStyle w:val="ListParagraph"/>
        <w:numPr>
          <w:ilvl w:val="0"/>
          <w:numId w:val="24"/>
        </w:numPr>
        <w:spacing w:after="0"/>
        <w:jc w:val="both"/>
        <w:rPr>
          <w:rFonts w:ascii="Times New Roman" w:hAnsi="Times New Roman" w:cs="Times New Roman"/>
        </w:rPr>
      </w:pPr>
      <w:r w:rsidRPr="00D474E4">
        <w:rPr>
          <w:rFonts w:ascii="Times New Roman" w:hAnsi="Times New Roman" w:cs="Times New Roman"/>
          <w:b/>
          <w:bCs/>
        </w:rPr>
        <w:t>General da</w:t>
      </w:r>
      <w:r w:rsidR="002930F2" w:rsidRPr="00D474E4">
        <w:rPr>
          <w:rFonts w:ascii="Times New Roman" w:hAnsi="Times New Roman" w:cs="Times New Roman"/>
          <w:b/>
          <w:bCs/>
        </w:rPr>
        <w:t>t</w:t>
      </w:r>
      <w:r w:rsidRPr="00D474E4">
        <w:rPr>
          <w:rFonts w:ascii="Times New Roman" w:hAnsi="Times New Roman" w:cs="Times New Roman"/>
          <w:b/>
          <w:bCs/>
        </w:rPr>
        <w:t xml:space="preserve">a </w:t>
      </w:r>
    </w:p>
    <w:p w14:paraId="6229FE1D" w14:textId="77777777" w:rsidR="00584D3C" w:rsidRPr="00D474E4" w:rsidRDefault="00584D3C" w:rsidP="00781AEC">
      <w:pPr>
        <w:pStyle w:val="ListParagraph"/>
        <w:numPr>
          <w:ilvl w:val="2"/>
          <w:numId w:val="26"/>
        </w:numPr>
        <w:spacing w:after="0"/>
        <w:jc w:val="both"/>
        <w:rPr>
          <w:rFonts w:ascii="Times New Roman" w:hAnsi="Times New Roman" w:cs="Times New Roman"/>
        </w:rPr>
      </w:pPr>
      <w:r w:rsidRPr="00D474E4">
        <w:rPr>
          <w:rFonts w:ascii="Times New Roman" w:hAnsi="Times New Roman" w:cs="Times New Roman"/>
        </w:rPr>
        <w:t xml:space="preserve">Project area (location) </w:t>
      </w:r>
    </w:p>
    <w:p w14:paraId="00067BD3" w14:textId="77777777" w:rsidR="00584D3C" w:rsidRPr="00D474E4" w:rsidRDefault="00584D3C" w:rsidP="00781AEC">
      <w:pPr>
        <w:pStyle w:val="ListParagraph"/>
        <w:numPr>
          <w:ilvl w:val="2"/>
          <w:numId w:val="26"/>
        </w:numPr>
        <w:spacing w:after="0"/>
        <w:jc w:val="both"/>
        <w:rPr>
          <w:rFonts w:ascii="Times New Roman" w:hAnsi="Times New Roman" w:cs="Times New Roman"/>
        </w:rPr>
      </w:pPr>
      <w:r w:rsidRPr="00D474E4">
        <w:rPr>
          <w:rFonts w:ascii="Times New Roman" w:hAnsi="Times New Roman" w:cs="Times New Roman"/>
        </w:rPr>
        <w:t xml:space="preserve">Description of the physical characteristics of the project (relief, geological characteristics and soil, hydrographic characteristics of the area, climatic characteristics of the area)  </w:t>
      </w:r>
    </w:p>
    <w:p w14:paraId="220EF739" w14:textId="689E95C7" w:rsidR="00584D3C" w:rsidRPr="00D474E4" w:rsidRDefault="00584D3C" w:rsidP="00781AEC">
      <w:pPr>
        <w:pStyle w:val="ListParagraph"/>
        <w:numPr>
          <w:ilvl w:val="2"/>
          <w:numId w:val="26"/>
        </w:numPr>
        <w:spacing w:after="0"/>
        <w:jc w:val="both"/>
        <w:rPr>
          <w:rFonts w:ascii="Times New Roman" w:hAnsi="Times New Roman" w:cs="Times New Roman"/>
        </w:rPr>
      </w:pPr>
      <w:r w:rsidRPr="00D474E4">
        <w:rPr>
          <w:rFonts w:ascii="Times New Roman" w:hAnsi="Times New Roman" w:cs="Times New Roman"/>
        </w:rPr>
        <w:t xml:space="preserve">Population and projection </w:t>
      </w:r>
      <w:proofErr w:type="spellStart"/>
      <w:r w:rsidR="00A35E87" w:rsidRPr="00D474E4">
        <w:rPr>
          <w:rFonts w:ascii="Times New Roman" w:hAnsi="Times New Roman" w:cs="Times New Roman"/>
        </w:rPr>
        <w:t>unitl</w:t>
      </w:r>
      <w:proofErr w:type="spellEnd"/>
      <w:r w:rsidR="00A35E87" w:rsidRPr="00D474E4">
        <w:rPr>
          <w:rFonts w:ascii="Times New Roman" w:hAnsi="Times New Roman" w:cs="Times New Roman"/>
        </w:rPr>
        <w:t xml:space="preserve"> 2050</w:t>
      </w:r>
    </w:p>
    <w:p w14:paraId="332F0C76" w14:textId="77777777" w:rsidR="00584D3C" w:rsidRPr="00D474E4" w:rsidRDefault="00584D3C" w:rsidP="00781AEC">
      <w:pPr>
        <w:pStyle w:val="ListParagraph"/>
        <w:numPr>
          <w:ilvl w:val="2"/>
          <w:numId w:val="26"/>
        </w:numPr>
        <w:spacing w:after="0"/>
        <w:jc w:val="both"/>
        <w:rPr>
          <w:rFonts w:ascii="Times New Roman" w:hAnsi="Times New Roman" w:cs="Times New Roman"/>
        </w:rPr>
      </w:pPr>
      <w:r w:rsidRPr="00D474E4">
        <w:rPr>
          <w:rFonts w:ascii="Times New Roman" w:hAnsi="Times New Roman" w:cs="Times New Roman"/>
        </w:rPr>
        <w:t>Service coverage and projections (water supply coverage, water consumption, sewer connections, description of the existing sewer network, type, age, etc.)</w:t>
      </w:r>
    </w:p>
    <w:p w14:paraId="21970120" w14:textId="77777777" w:rsidR="00C301A2" w:rsidRPr="00D474E4" w:rsidRDefault="00C301A2" w:rsidP="00C301A2">
      <w:pPr>
        <w:pStyle w:val="ListParagraph"/>
        <w:numPr>
          <w:ilvl w:val="2"/>
          <w:numId w:val="26"/>
        </w:numPr>
        <w:spacing w:after="0"/>
        <w:jc w:val="both"/>
        <w:rPr>
          <w:rFonts w:ascii="Times New Roman" w:hAnsi="Times New Roman" w:cs="Times New Roman"/>
        </w:rPr>
      </w:pPr>
      <w:r w:rsidRPr="00D474E4">
        <w:rPr>
          <w:rFonts w:ascii="Times New Roman" w:hAnsi="Times New Roman" w:cs="Times New Roman"/>
        </w:rPr>
        <w:t>Existing construction of sewerage (length, type of network, areas without sewerage)</w:t>
      </w:r>
    </w:p>
    <w:p w14:paraId="012442CC" w14:textId="457BFCB2" w:rsidR="003733D7" w:rsidRPr="00D474E4" w:rsidRDefault="003733D7" w:rsidP="003733D7">
      <w:pPr>
        <w:pStyle w:val="ListParagraph"/>
        <w:numPr>
          <w:ilvl w:val="0"/>
          <w:numId w:val="24"/>
        </w:numPr>
        <w:spacing w:after="0"/>
        <w:jc w:val="both"/>
        <w:rPr>
          <w:rFonts w:ascii="Times New Roman" w:hAnsi="Times New Roman" w:cs="Times New Roman"/>
          <w:b/>
          <w:bCs/>
        </w:rPr>
      </w:pPr>
      <w:r w:rsidRPr="00D474E4">
        <w:rPr>
          <w:rFonts w:ascii="Times New Roman" w:hAnsi="Times New Roman" w:cs="Times New Roman"/>
          <w:b/>
          <w:bCs/>
        </w:rPr>
        <w:t>Technical and technological solutions of wastewater management variants</w:t>
      </w:r>
    </w:p>
    <w:p w14:paraId="6FF0259D" w14:textId="18E23661" w:rsidR="003733D7" w:rsidRPr="00D474E4" w:rsidRDefault="008C7BA0" w:rsidP="008C7BA0">
      <w:pPr>
        <w:pStyle w:val="ListParagraph"/>
        <w:numPr>
          <w:ilvl w:val="0"/>
          <w:numId w:val="27"/>
        </w:numPr>
        <w:spacing w:after="0"/>
        <w:jc w:val="both"/>
        <w:rPr>
          <w:rFonts w:ascii="Times New Roman" w:hAnsi="Times New Roman" w:cs="Times New Roman"/>
        </w:rPr>
      </w:pPr>
      <w:r w:rsidRPr="00D474E4">
        <w:rPr>
          <w:rFonts w:ascii="Times New Roman" w:hAnsi="Times New Roman" w:cs="Times New Roman"/>
        </w:rPr>
        <w:t>Analysis of wastewater collection and treatment options. The analysis should include centralized and decentralized wastewater collection and treatment options at the Conceptual design level, along with drawings of the situational presentation and technological solution of the treatment options.</w:t>
      </w:r>
    </w:p>
    <w:p w14:paraId="341CB1D3" w14:textId="67233073" w:rsidR="00A35E87" w:rsidRPr="00D474E4" w:rsidRDefault="00A35E87" w:rsidP="003733D7">
      <w:pPr>
        <w:spacing w:after="0"/>
        <w:jc w:val="both"/>
        <w:rPr>
          <w:rFonts w:ascii="Times New Roman" w:hAnsi="Times New Roman" w:cs="Times New Roman"/>
        </w:rPr>
      </w:pPr>
    </w:p>
    <w:p w14:paraId="02856FBF" w14:textId="77777777" w:rsidR="00CC75CA" w:rsidRPr="00D474E4" w:rsidRDefault="002930F2" w:rsidP="00CC75CA">
      <w:pPr>
        <w:spacing w:after="0"/>
        <w:jc w:val="both"/>
        <w:rPr>
          <w:rFonts w:asciiTheme="majorHAnsi" w:hAnsiTheme="majorHAnsi" w:cstheme="majorHAnsi"/>
          <w:b/>
        </w:rPr>
      </w:pPr>
      <w:r w:rsidRPr="00D474E4">
        <w:rPr>
          <w:rFonts w:ascii="Times New Roman" w:hAnsi="Times New Roman" w:cs="Times New Roman"/>
          <w:b/>
          <w:bCs/>
        </w:rPr>
        <w:t xml:space="preserve">IV </w:t>
      </w:r>
      <w:r w:rsidRPr="00D474E4">
        <w:rPr>
          <w:rFonts w:ascii="Times New Roman" w:hAnsi="Times New Roman" w:cs="Times New Roman"/>
          <w:b/>
          <w:bCs/>
        </w:rPr>
        <w:tab/>
      </w:r>
      <w:r w:rsidR="00CC75CA" w:rsidRPr="00D474E4">
        <w:rPr>
          <w:rFonts w:ascii="Times New Roman" w:hAnsi="Times New Roman" w:cs="Times New Roman"/>
          <w:b/>
          <w:bCs/>
        </w:rPr>
        <w:t>PRELIMINARY FEASIBILITY STUDY OF WASTEWATER COLLECTION AND TREATMENT UNTIL 2050</w:t>
      </w:r>
    </w:p>
    <w:p w14:paraId="49D6A553" w14:textId="77777777" w:rsidR="00CC75CA" w:rsidRPr="00D474E4" w:rsidRDefault="00CC75CA" w:rsidP="002930F2">
      <w:pPr>
        <w:pStyle w:val="ListParagraph"/>
        <w:spacing w:after="0"/>
        <w:ind w:left="360"/>
        <w:jc w:val="both"/>
        <w:rPr>
          <w:rFonts w:ascii="Times New Roman" w:hAnsi="Times New Roman" w:cs="Times New Roman"/>
          <w:b/>
          <w:bCs/>
        </w:rPr>
      </w:pPr>
    </w:p>
    <w:p w14:paraId="425117D8" w14:textId="77777777" w:rsidR="00E04A0D" w:rsidRPr="00D474E4" w:rsidRDefault="00E04A0D" w:rsidP="00E04A0D">
      <w:pPr>
        <w:pStyle w:val="ListParagraph"/>
        <w:numPr>
          <w:ilvl w:val="1"/>
          <w:numId w:val="28"/>
        </w:numPr>
        <w:spacing w:after="0" w:line="256" w:lineRule="auto"/>
        <w:jc w:val="both"/>
        <w:rPr>
          <w:rFonts w:ascii="Times New Roman" w:hAnsi="Times New Roman" w:cs="Times New Roman"/>
        </w:rPr>
      </w:pPr>
      <w:r w:rsidRPr="00D474E4">
        <w:rPr>
          <w:rFonts w:ascii="Times New Roman" w:hAnsi="Times New Roman" w:cs="Times New Roman"/>
        </w:rPr>
        <w:t>Preliminary capital and operating costs, and cost comparison (for each option)</w:t>
      </w:r>
    </w:p>
    <w:p w14:paraId="3C0CA31E" w14:textId="77777777" w:rsidR="00E04A0D" w:rsidRPr="00D474E4" w:rsidRDefault="00E04A0D" w:rsidP="00E04A0D">
      <w:pPr>
        <w:pStyle w:val="ListParagraph"/>
        <w:numPr>
          <w:ilvl w:val="1"/>
          <w:numId w:val="28"/>
        </w:numPr>
        <w:spacing w:after="0" w:line="256" w:lineRule="auto"/>
        <w:jc w:val="both"/>
        <w:rPr>
          <w:rFonts w:ascii="Times New Roman" w:hAnsi="Times New Roman" w:cs="Times New Roman"/>
        </w:rPr>
      </w:pPr>
      <w:r w:rsidRPr="00D474E4">
        <w:rPr>
          <w:rFonts w:ascii="Times New Roman" w:hAnsi="Times New Roman" w:cs="Times New Roman"/>
        </w:rPr>
        <w:t>Preliminary Environmental Impact Assessment (for each option)</w:t>
      </w:r>
    </w:p>
    <w:p w14:paraId="4BDA9415" w14:textId="77777777" w:rsidR="00E04A0D" w:rsidRPr="00D474E4" w:rsidRDefault="00E04A0D" w:rsidP="00E04A0D">
      <w:pPr>
        <w:pStyle w:val="ListParagraph"/>
        <w:numPr>
          <w:ilvl w:val="1"/>
          <w:numId w:val="28"/>
        </w:numPr>
        <w:spacing w:after="0" w:line="256" w:lineRule="auto"/>
        <w:jc w:val="both"/>
        <w:rPr>
          <w:rFonts w:ascii="Times New Roman" w:hAnsi="Times New Roman" w:cs="Times New Roman"/>
        </w:rPr>
      </w:pPr>
      <w:r w:rsidRPr="00D474E4">
        <w:rPr>
          <w:rFonts w:ascii="Times New Roman" w:hAnsi="Times New Roman" w:cs="Times New Roman"/>
        </w:rPr>
        <w:lastRenderedPageBreak/>
        <w:t>Proposal of the best solution</w:t>
      </w:r>
    </w:p>
    <w:p w14:paraId="3EAE09AC" w14:textId="77777777" w:rsidR="00CC75CA" w:rsidRPr="00D474E4" w:rsidRDefault="00CC75CA" w:rsidP="002930F2">
      <w:pPr>
        <w:pStyle w:val="ListParagraph"/>
        <w:spacing w:after="0"/>
        <w:ind w:left="360"/>
        <w:jc w:val="both"/>
        <w:rPr>
          <w:rFonts w:ascii="Times New Roman" w:hAnsi="Times New Roman" w:cs="Times New Roman"/>
          <w:b/>
          <w:bCs/>
        </w:rPr>
      </w:pPr>
    </w:p>
    <w:p w14:paraId="42201350" w14:textId="28B10BC0" w:rsidR="00D578D6" w:rsidRPr="00D474E4" w:rsidRDefault="00D578D6" w:rsidP="00D578D6">
      <w:pPr>
        <w:spacing w:after="0"/>
        <w:jc w:val="both"/>
        <w:rPr>
          <w:rFonts w:ascii="Times New Roman" w:hAnsi="Times New Roman" w:cs="Times New Roman"/>
          <w:b/>
          <w:bCs/>
        </w:rPr>
      </w:pPr>
      <w:r w:rsidRPr="00D474E4">
        <w:rPr>
          <w:rFonts w:ascii="Times New Roman" w:hAnsi="Times New Roman" w:cs="Times New Roman"/>
          <w:b/>
          <w:bCs/>
        </w:rPr>
        <w:t xml:space="preserve">V </w:t>
      </w:r>
      <w:r w:rsidRPr="00D474E4">
        <w:rPr>
          <w:rFonts w:ascii="Times New Roman" w:hAnsi="Times New Roman" w:cs="Times New Roman"/>
          <w:b/>
          <w:bCs/>
        </w:rPr>
        <w:tab/>
        <w:t>FEASIBILITY STUDY OF WASTEWATER COLLECTION AND TREATMENT UNTIL 2050</w:t>
      </w:r>
    </w:p>
    <w:p w14:paraId="6391B2BC" w14:textId="77777777" w:rsidR="00D578D6" w:rsidRPr="00D474E4" w:rsidRDefault="00D578D6" w:rsidP="00D578D6">
      <w:pPr>
        <w:pStyle w:val="ListParagraph"/>
        <w:numPr>
          <w:ilvl w:val="0"/>
          <w:numId w:val="30"/>
        </w:numPr>
        <w:spacing w:after="0" w:line="256" w:lineRule="auto"/>
        <w:jc w:val="both"/>
        <w:rPr>
          <w:rFonts w:ascii="Times New Roman" w:hAnsi="Times New Roman" w:cs="Times New Roman"/>
        </w:rPr>
      </w:pPr>
      <w:r w:rsidRPr="00D474E4">
        <w:rPr>
          <w:rFonts w:ascii="Times New Roman" w:hAnsi="Times New Roman" w:cs="Times New Roman"/>
        </w:rPr>
        <w:t>Economic analysis (cash flow)</w:t>
      </w:r>
    </w:p>
    <w:p w14:paraId="6782CBDB" w14:textId="77777777" w:rsidR="00D578D6" w:rsidRPr="00D474E4" w:rsidRDefault="00D578D6" w:rsidP="00D578D6">
      <w:pPr>
        <w:pStyle w:val="ListParagraph"/>
        <w:numPr>
          <w:ilvl w:val="0"/>
          <w:numId w:val="30"/>
        </w:numPr>
        <w:spacing w:after="0" w:line="256" w:lineRule="auto"/>
        <w:jc w:val="both"/>
        <w:rPr>
          <w:rFonts w:ascii="Times New Roman" w:hAnsi="Times New Roman" w:cs="Times New Roman"/>
        </w:rPr>
      </w:pPr>
      <w:r w:rsidRPr="00D474E4">
        <w:rPr>
          <w:rFonts w:ascii="Times New Roman" w:hAnsi="Times New Roman" w:cs="Times New Roman"/>
        </w:rPr>
        <w:t>Risk analysis</w:t>
      </w:r>
    </w:p>
    <w:p w14:paraId="1FD3908A" w14:textId="77777777" w:rsidR="00D578D6" w:rsidRPr="00D474E4" w:rsidRDefault="00D578D6" w:rsidP="00D578D6">
      <w:pPr>
        <w:pStyle w:val="ListParagraph"/>
        <w:numPr>
          <w:ilvl w:val="1"/>
          <w:numId w:val="30"/>
        </w:numPr>
        <w:spacing w:after="0" w:line="256" w:lineRule="auto"/>
        <w:jc w:val="both"/>
        <w:rPr>
          <w:rFonts w:ascii="Times New Roman" w:hAnsi="Times New Roman" w:cs="Times New Roman"/>
        </w:rPr>
      </w:pPr>
      <w:r w:rsidRPr="00D474E4">
        <w:rPr>
          <w:rFonts w:ascii="Times New Roman" w:hAnsi="Times New Roman" w:cs="Times New Roman"/>
        </w:rPr>
        <w:t>Sensitivity analysis</w:t>
      </w:r>
    </w:p>
    <w:p w14:paraId="125CBAE7" w14:textId="77777777" w:rsidR="00D578D6" w:rsidRPr="00D474E4" w:rsidRDefault="00D578D6" w:rsidP="00D578D6">
      <w:pPr>
        <w:pStyle w:val="ListParagraph"/>
        <w:numPr>
          <w:ilvl w:val="1"/>
          <w:numId w:val="30"/>
        </w:numPr>
        <w:spacing w:after="0" w:line="256" w:lineRule="auto"/>
        <w:jc w:val="both"/>
        <w:rPr>
          <w:rFonts w:ascii="Times New Roman" w:hAnsi="Times New Roman" w:cs="Times New Roman"/>
        </w:rPr>
      </w:pPr>
      <w:r w:rsidRPr="00D474E4">
        <w:rPr>
          <w:rFonts w:ascii="Times New Roman" w:hAnsi="Times New Roman" w:cs="Times New Roman"/>
        </w:rPr>
        <w:t>Elasticity analysis</w:t>
      </w:r>
    </w:p>
    <w:p w14:paraId="0A7AEF50" w14:textId="77777777" w:rsidR="00D578D6" w:rsidRPr="00D474E4" w:rsidRDefault="00D578D6" w:rsidP="00D578D6">
      <w:pPr>
        <w:pStyle w:val="ListParagraph"/>
        <w:numPr>
          <w:ilvl w:val="1"/>
          <w:numId w:val="30"/>
        </w:numPr>
        <w:spacing w:after="0" w:line="256" w:lineRule="auto"/>
        <w:jc w:val="both"/>
        <w:rPr>
          <w:rFonts w:ascii="Times New Roman" w:hAnsi="Times New Roman" w:cs="Times New Roman"/>
        </w:rPr>
      </w:pPr>
      <w:r w:rsidRPr="00D474E4">
        <w:rPr>
          <w:rFonts w:ascii="Times New Roman" w:hAnsi="Times New Roman" w:cs="Times New Roman"/>
        </w:rPr>
        <w:t xml:space="preserve">Identification of „switching </w:t>
      </w:r>
      <w:proofErr w:type="gramStart"/>
      <w:r w:rsidRPr="00D474E4">
        <w:rPr>
          <w:rFonts w:ascii="Times New Roman" w:hAnsi="Times New Roman" w:cs="Times New Roman"/>
        </w:rPr>
        <w:t>values“</w:t>
      </w:r>
      <w:proofErr w:type="gramEnd"/>
    </w:p>
    <w:p w14:paraId="293B76CD" w14:textId="77777777" w:rsidR="00D578D6" w:rsidRPr="00D474E4" w:rsidRDefault="00D578D6" w:rsidP="00D578D6">
      <w:pPr>
        <w:pStyle w:val="ListParagraph"/>
        <w:numPr>
          <w:ilvl w:val="1"/>
          <w:numId w:val="30"/>
        </w:numPr>
        <w:spacing w:after="0" w:line="256" w:lineRule="auto"/>
        <w:jc w:val="both"/>
        <w:rPr>
          <w:rFonts w:ascii="Times New Roman" w:hAnsi="Times New Roman" w:cs="Times New Roman"/>
        </w:rPr>
      </w:pPr>
      <w:r w:rsidRPr="00D474E4">
        <w:rPr>
          <w:rFonts w:ascii="Times New Roman" w:hAnsi="Times New Roman" w:cs="Times New Roman"/>
        </w:rPr>
        <w:t>Scenario analysis</w:t>
      </w:r>
    </w:p>
    <w:p w14:paraId="69496CCA" w14:textId="77777777" w:rsidR="00D578D6" w:rsidRPr="00D474E4" w:rsidRDefault="00D578D6" w:rsidP="00D578D6">
      <w:pPr>
        <w:pStyle w:val="ListParagraph"/>
        <w:numPr>
          <w:ilvl w:val="1"/>
          <w:numId w:val="30"/>
        </w:numPr>
        <w:spacing w:after="0" w:line="256" w:lineRule="auto"/>
        <w:jc w:val="both"/>
        <w:rPr>
          <w:rFonts w:ascii="Times New Roman" w:hAnsi="Times New Roman" w:cs="Times New Roman"/>
        </w:rPr>
      </w:pPr>
      <w:r w:rsidRPr="00D474E4">
        <w:rPr>
          <w:rFonts w:ascii="Times New Roman" w:hAnsi="Times New Roman" w:cs="Times New Roman"/>
        </w:rPr>
        <w:t>Qualitative risk analysis</w:t>
      </w:r>
    </w:p>
    <w:p w14:paraId="40DF64D0" w14:textId="77777777" w:rsidR="00D578D6" w:rsidRPr="00D474E4" w:rsidRDefault="00D578D6" w:rsidP="00D578D6">
      <w:pPr>
        <w:pStyle w:val="ListParagraph"/>
        <w:numPr>
          <w:ilvl w:val="1"/>
          <w:numId w:val="30"/>
        </w:numPr>
        <w:spacing w:after="0" w:line="256" w:lineRule="auto"/>
        <w:jc w:val="both"/>
        <w:rPr>
          <w:rFonts w:ascii="Times New Roman" w:hAnsi="Times New Roman" w:cs="Times New Roman"/>
        </w:rPr>
      </w:pPr>
      <w:r w:rsidRPr="00D474E4">
        <w:rPr>
          <w:rFonts w:ascii="Times New Roman" w:hAnsi="Times New Roman" w:cs="Times New Roman"/>
        </w:rPr>
        <w:t>Impact of climate change on planned infrastructure</w:t>
      </w:r>
    </w:p>
    <w:p w14:paraId="552B5AD3" w14:textId="77777777" w:rsidR="00D578D6" w:rsidRPr="00D474E4" w:rsidRDefault="00D578D6" w:rsidP="00D578D6">
      <w:pPr>
        <w:pStyle w:val="ListParagraph"/>
        <w:numPr>
          <w:ilvl w:val="0"/>
          <w:numId w:val="30"/>
        </w:numPr>
        <w:spacing w:after="0" w:line="256" w:lineRule="auto"/>
        <w:jc w:val="both"/>
        <w:rPr>
          <w:rFonts w:ascii="Times New Roman" w:hAnsi="Times New Roman" w:cs="Times New Roman"/>
        </w:rPr>
      </w:pPr>
      <w:r w:rsidRPr="00D474E4">
        <w:rPr>
          <w:rFonts w:ascii="Times New Roman" w:hAnsi="Times New Roman" w:cs="Times New Roman"/>
        </w:rPr>
        <w:t>Overview of possible financial arrangements</w:t>
      </w:r>
    </w:p>
    <w:p w14:paraId="7B4833A1" w14:textId="77777777" w:rsidR="00D578D6" w:rsidRPr="00E45C4E" w:rsidRDefault="00D578D6" w:rsidP="00D578D6">
      <w:pPr>
        <w:pStyle w:val="ListParagraph"/>
        <w:numPr>
          <w:ilvl w:val="0"/>
          <w:numId w:val="30"/>
        </w:numPr>
        <w:spacing w:after="0" w:line="256" w:lineRule="auto"/>
        <w:jc w:val="both"/>
        <w:rPr>
          <w:rFonts w:ascii="Times New Roman" w:hAnsi="Times New Roman" w:cs="Times New Roman"/>
        </w:rPr>
      </w:pPr>
      <w:r w:rsidRPr="00E45C4E">
        <w:rPr>
          <w:rFonts w:ascii="Times New Roman" w:hAnsi="Times New Roman" w:cs="Times New Roman"/>
        </w:rPr>
        <w:t>Benefits</w:t>
      </w:r>
    </w:p>
    <w:p w14:paraId="1BF1A5AC" w14:textId="77777777" w:rsidR="00D578D6" w:rsidRPr="00E45C4E" w:rsidRDefault="00D578D6" w:rsidP="00D578D6">
      <w:pPr>
        <w:pStyle w:val="ListParagraph"/>
        <w:numPr>
          <w:ilvl w:val="1"/>
          <w:numId w:val="30"/>
        </w:numPr>
        <w:spacing w:after="0" w:line="256" w:lineRule="auto"/>
        <w:jc w:val="both"/>
        <w:rPr>
          <w:rFonts w:ascii="Times New Roman" w:hAnsi="Times New Roman" w:cs="Times New Roman"/>
        </w:rPr>
      </w:pPr>
      <w:r w:rsidRPr="00E45C4E">
        <w:rPr>
          <w:rFonts w:ascii="Times New Roman" w:hAnsi="Times New Roman" w:cs="Times New Roman"/>
        </w:rPr>
        <w:t>Social justification</w:t>
      </w:r>
    </w:p>
    <w:p w14:paraId="206D6677" w14:textId="77777777" w:rsidR="00D578D6" w:rsidRPr="00E45C4E" w:rsidRDefault="00D578D6" w:rsidP="00D578D6">
      <w:pPr>
        <w:pStyle w:val="ListParagraph"/>
        <w:numPr>
          <w:ilvl w:val="1"/>
          <w:numId w:val="30"/>
        </w:numPr>
        <w:spacing w:after="0" w:line="256" w:lineRule="auto"/>
        <w:jc w:val="both"/>
        <w:rPr>
          <w:rFonts w:ascii="Times New Roman" w:hAnsi="Times New Roman" w:cs="Times New Roman"/>
        </w:rPr>
      </w:pPr>
      <w:r w:rsidRPr="00E45C4E">
        <w:rPr>
          <w:rFonts w:ascii="Times New Roman" w:hAnsi="Times New Roman" w:cs="Times New Roman"/>
        </w:rPr>
        <w:t>Environmental justification</w:t>
      </w:r>
    </w:p>
    <w:p w14:paraId="2000B8CD" w14:textId="77777777" w:rsidR="00D578D6" w:rsidRPr="00E45C4E" w:rsidRDefault="00D578D6" w:rsidP="00D578D6">
      <w:pPr>
        <w:pStyle w:val="ListParagraph"/>
        <w:numPr>
          <w:ilvl w:val="1"/>
          <w:numId w:val="30"/>
        </w:numPr>
        <w:spacing w:after="0" w:line="256" w:lineRule="auto"/>
        <w:jc w:val="both"/>
        <w:rPr>
          <w:rFonts w:ascii="Times New Roman" w:hAnsi="Times New Roman" w:cs="Times New Roman"/>
        </w:rPr>
      </w:pPr>
      <w:r w:rsidRPr="00E45C4E">
        <w:rPr>
          <w:rFonts w:ascii="Times New Roman" w:hAnsi="Times New Roman" w:cs="Times New Roman"/>
        </w:rPr>
        <w:t>Economic justification</w:t>
      </w:r>
    </w:p>
    <w:p w14:paraId="56BE5495" w14:textId="77777777" w:rsidR="00D578D6" w:rsidRPr="00E45C4E" w:rsidRDefault="00D578D6" w:rsidP="00D578D6">
      <w:pPr>
        <w:pStyle w:val="ListParagraph"/>
        <w:numPr>
          <w:ilvl w:val="0"/>
          <w:numId w:val="30"/>
        </w:numPr>
        <w:spacing w:after="0" w:line="256" w:lineRule="auto"/>
        <w:jc w:val="both"/>
        <w:rPr>
          <w:rFonts w:ascii="Times New Roman" w:hAnsi="Times New Roman" w:cs="Times New Roman"/>
        </w:rPr>
      </w:pPr>
      <w:r w:rsidRPr="00E45C4E">
        <w:rPr>
          <w:rFonts w:ascii="Times New Roman" w:hAnsi="Times New Roman" w:cs="Times New Roman"/>
        </w:rPr>
        <w:t>A proposal for a phased approach</w:t>
      </w:r>
    </w:p>
    <w:p w14:paraId="5EBFB63D" w14:textId="77777777" w:rsidR="00D578D6" w:rsidRPr="00E45C4E" w:rsidRDefault="00D578D6" w:rsidP="00D578D6">
      <w:pPr>
        <w:pStyle w:val="ListParagraph"/>
        <w:numPr>
          <w:ilvl w:val="0"/>
          <w:numId w:val="30"/>
        </w:numPr>
        <w:spacing w:after="0"/>
        <w:jc w:val="both"/>
        <w:rPr>
          <w:rFonts w:ascii="Times New Roman" w:hAnsi="Times New Roman" w:cs="Times New Roman"/>
        </w:rPr>
      </w:pPr>
      <w:r w:rsidRPr="00E45C4E">
        <w:rPr>
          <w:rFonts w:ascii="Times New Roman" w:hAnsi="Times New Roman" w:cs="Times New Roman"/>
        </w:rPr>
        <w:t>Based on the results of the prepared and approved Feasibility study, it is necessary to provide a dynamic plan for the implementation of the complete project through the stages of design, construction and investment.</w:t>
      </w:r>
    </w:p>
    <w:p w14:paraId="52A88B17" w14:textId="77777777" w:rsidR="00584D3C" w:rsidRPr="00D474E4" w:rsidRDefault="00584D3C" w:rsidP="00584D3C">
      <w:pPr>
        <w:spacing w:after="0"/>
        <w:rPr>
          <w:rFonts w:ascii="Times New Roman" w:hAnsi="Times New Roman" w:cs="Times New Roman"/>
        </w:rPr>
      </w:pPr>
    </w:p>
    <w:p w14:paraId="0F755E4A" w14:textId="77777777" w:rsidR="00584D3C" w:rsidRPr="00D474E4" w:rsidRDefault="00584D3C" w:rsidP="00584D3C">
      <w:pPr>
        <w:spacing w:after="0"/>
        <w:jc w:val="both"/>
        <w:rPr>
          <w:rFonts w:ascii="Times New Roman" w:hAnsi="Times New Roman" w:cs="Times New Roman"/>
        </w:rPr>
      </w:pPr>
    </w:p>
    <w:p w14:paraId="24AEFAC7" w14:textId="33835663" w:rsidR="00584D3C" w:rsidRPr="00D474E4" w:rsidRDefault="007C6166" w:rsidP="00584D3C">
      <w:pPr>
        <w:pStyle w:val="Heading2"/>
        <w:rPr>
          <w:rFonts w:ascii="Times New Roman" w:eastAsiaTheme="minorHAnsi" w:hAnsi="Times New Roman" w:cs="Times New Roman"/>
          <w:b/>
          <w:color w:val="auto"/>
          <w:sz w:val="24"/>
          <w:szCs w:val="24"/>
        </w:rPr>
      </w:pPr>
      <w:r w:rsidRPr="00D474E4">
        <w:rPr>
          <w:rFonts w:ascii="Times New Roman" w:eastAsiaTheme="minorHAnsi" w:hAnsi="Times New Roman" w:cs="Times New Roman"/>
          <w:b/>
          <w:color w:val="auto"/>
          <w:sz w:val="24"/>
          <w:szCs w:val="24"/>
        </w:rPr>
        <w:t>2</w:t>
      </w:r>
      <w:r w:rsidR="00584D3C" w:rsidRPr="00D474E4">
        <w:rPr>
          <w:rFonts w:ascii="Times New Roman" w:eastAsiaTheme="minorHAnsi" w:hAnsi="Times New Roman" w:cs="Times New Roman"/>
          <w:b/>
          <w:color w:val="auto"/>
          <w:sz w:val="24"/>
          <w:szCs w:val="24"/>
        </w:rPr>
        <w:t>.</w:t>
      </w:r>
      <w:r w:rsidR="000969B5" w:rsidRPr="00D474E4">
        <w:rPr>
          <w:rFonts w:ascii="Times New Roman" w:eastAsiaTheme="minorHAnsi" w:hAnsi="Times New Roman" w:cs="Times New Roman"/>
          <w:b/>
          <w:color w:val="auto"/>
          <w:sz w:val="24"/>
          <w:szCs w:val="24"/>
        </w:rPr>
        <w:t xml:space="preserve">2 </w:t>
      </w:r>
      <w:r w:rsidR="00584D3C" w:rsidRPr="00D474E4">
        <w:rPr>
          <w:rFonts w:ascii="Times New Roman" w:eastAsiaTheme="minorHAnsi" w:hAnsi="Times New Roman" w:cs="Times New Roman"/>
          <w:b/>
          <w:color w:val="auto"/>
          <w:sz w:val="24"/>
          <w:szCs w:val="24"/>
        </w:rPr>
        <w:t>PRELIMINARY DESIGN OF THE FIRST PHASE</w:t>
      </w:r>
    </w:p>
    <w:p w14:paraId="67D7591E" w14:textId="77777777" w:rsidR="00584D3C" w:rsidRPr="00D474E4" w:rsidRDefault="00584D3C" w:rsidP="00584D3C">
      <w:pPr>
        <w:spacing w:after="0"/>
        <w:jc w:val="both"/>
        <w:rPr>
          <w:rFonts w:ascii="Times New Roman" w:hAnsi="Times New Roman" w:cs="Times New Roman"/>
        </w:rPr>
      </w:pPr>
      <w:r w:rsidRPr="00D474E4">
        <w:rPr>
          <w:rFonts w:ascii="Times New Roman" w:hAnsi="Times New Roman" w:cs="Times New Roman"/>
        </w:rPr>
        <w:t xml:space="preserve">The phases of project implementation will be defined in the Feasibility Study and the Phased Implementation Plan, which will also outline the scope of the first phase, requiring the development of the </w:t>
      </w:r>
    </w:p>
    <w:p w14:paraId="4B82AFE9" w14:textId="77777777" w:rsidR="00584D3C" w:rsidRPr="00D474E4" w:rsidRDefault="00584D3C" w:rsidP="00584D3C">
      <w:pPr>
        <w:spacing w:after="0"/>
        <w:jc w:val="both"/>
        <w:rPr>
          <w:rFonts w:ascii="Times New Roman" w:hAnsi="Times New Roman" w:cs="Times New Roman"/>
        </w:rPr>
      </w:pPr>
      <w:r w:rsidRPr="00D474E4">
        <w:rPr>
          <w:rFonts w:ascii="Times New Roman" w:hAnsi="Times New Roman" w:cs="Times New Roman"/>
        </w:rPr>
        <w:t>Preliminary design.</w:t>
      </w:r>
    </w:p>
    <w:p w14:paraId="6FA35994" w14:textId="77777777" w:rsidR="00584D3C" w:rsidRPr="00D474E4" w:rsidRDefault="00584D3C" w:rsidP="00584D3C">
      <w:pPr>
        <w:spacing w:after="0"/>
        <w:jc w:val="both"/>
        <w:rPr>
          <w:rFonts w:ascii="Times New Roman" w:hAnsi="Times New Roman" w:cs="Times New Roman"/>
          <w:b/>
          <w:bCs/>
        </w:rPr>
      </w:pPr>
    </w:p>
    <w:p w14:paraId="68B07E18" w14:textId="77777777" w:rsidR="00584D3C" w:rsidRPr="00D474E4" w:rsidRDefault="00584D3C" w:rsidP="00584D3C">
      <w:pPr>
        <w:spacing w:after="0"/>
        <w:jc w:val="both"/>
        <w:rPr>
          <w:rFonts w:ascii="Times New Roman" w:hAnsi="Times New Roman" w:cs="Times New Roman"/>
          <w:b/>
          <w:bCs/>
        </w:rPr>
      </w:pPr>
      <w:r w:rsidRPr="00D474E4">
        <w:rPr>
          <w:rFonts w:ascii="Times New Roman" w:hAnsi="Times New Roman" w:cs="Times New Roman"/>
          <w:b/>
          <w:bCs/>
        </w:rPr>
        <w:t>Legal framework</w:t>
      </w:r>
    </w:p>
    <w:p w14:paraId="583EF197" w14:textId="77777777" w:rsidR="00D841D7" w:rsidRPr="00D474E4" w:rsidRDefault="00D841D7" w:rsidP="00D841D7">
      <w:pPr>
        <w:spacing w:after="0"/>
        <w:jc w:val="both"/>
        <w:rPr>
          <w:rFonts w:ascii="Times New Roman" w:hAnsi="Times New Roman" w:cs="Times New Roman"/>
        </w:rPr>
      </w:pPr>
      <w:r w:rsidRPr="00D474E4">
        <w:rPr>
          <w:rFonts w:ascii="Times New Roman" w:hAnsi="Times New Roman" w:cs="Times New Roman"/>
        </w:rPr>
        <w:t>The selected Contractor should prepare project documentation in accordance with the legal regulations of the Republic of Srpska, specifically:</w:t>
      </w:r>
    </w:p>
    <w:p w14:paraId="01C725AC" w14:textId="4C14D612" w:rsidR="00D841D7" w:rsidRPr="00D474E4" w:rsidRDefault="00D841D7" w:rsidP="002B59F8">
      <w:pPr>
        <w:pStyle w:val="ListParagraph"/>
        <w:numPr>
          <w:ilvl w:val="0"/>
          <w:numId w:val="13"/>
        </w:numPr>
        <w:spacing w:after="0"/>
        <w:jc w:val="both"/>
        <w:rPr>
          <w:rFonts w:ascii="Times New Roman" w:hAnsi="Times New Roman" w:cs="Times New Roman"/>
        </w:rPr>
      </w:pPr>
      <w:r w:rsidRPr="00D474E4">
        <w:rPr>
          <w:rFonts w:ascii="Times New Roman" w:hAnsi="Times New Roman" w:cs="Times New Roman"/>
        </w:rPr>
        <w:t xml:space="preserve">According to the Directive (91/271/EEC) on the treatment of municipal wastewater, systems for the collection and transport of wastewater and other water are </w:t>
      </w:r>
      <w:proofErr w:type="gramStart"/>
      <w:r w:rsidRPr="00D474E4">
        <w:rPr>
          <w:rFonts w:ascii="Times New Roman" w:hAnsi="Times New Roman" w:cs="Times New Roman"/>
        </w:rPr>
        <w:t>defined, and</w:t>
      </w:r>
      <w:proofErr w:type="gramEnd"/>
      <w:r w:rsidRPr="00D474E4">
        <w:rPr>
          <w:rFonts w:ascii="Times New Roman" w:hAnsi="Times New Roman" w:cs="Times New Roman"/>
        </w:rPr>
        <w:t xml:space="preserve"> depending on the size of the agglomeration and the type of recipient (sensitivity of the area), the required degree and parameters of treatment for urban wastewater are specified.  Any recast or amendment of this directive </w:t>
      </w:r>
      <w:proofErr w:type="gramStart"/>
      <w:r w:rsidRPr="00D474E4">
        <w:rPr>
          <w:rFonts w:ascii="Times New Roman" w:hAnsi="Times New Roman" w:cs="Times New Roman"/>
        </w:rPr>
        <w:t>have to</w:t>
      </w:r>
      <w:proofErr w:type="gramEnd"/>
      <w:r w:rsidRPr="00D474E4">
        <w:rPr>
          <w:rFonts w:ascii="Times New Roman" w:hAnsi="Times New Roman" w:cs="Times New Roman"/>
        </w:rPr>
        <w:t xml:space="preserve"> be taken in consideration, in line with 2050 perspective of the referenced project. In November 2024, the Council of the EU gave the final green light for a revised EU directive on urban wastewater treatment. The revised directive extends the scope to smaller agglomerations, covers more pollutants, including micropollutants, and contributes to energy neutrality (Official site of European </w:t>
      </w:r>
      <w:proofErr w:type="spellStart"/>
      <w:r w:rsidRPr="00D474E4">
        <w:rPr>
          <w:rFonts w:ascii="Times New Roman" w:hAnsi="Times New Roman" w:cs="Times New Roman"/>
        </w:rPr>
        <w:t>Councile</w:t>
      </w:r>
      <w:proofErr w:type="spellEnd"/>
      <w:r w:rsidRPr="00D474E4">
        <w:rPr>
          <w:rFonts w:ascii="Times New Roman" w:hAnsi="Times New Roman" w:cs="Times New Roman"/>
        </w:rPr>
        <w:t>, Press releases, November 5, 2024).</w:t>
      </w:r>
    </w:p>
    <w:p w14:paraId="07B3CB8A" w14:textId="790A066C" w:rsidR="00D841D7" w:rsidRPr="00D474E4" w:rsidRDefault="00D841D7" w:rsidP="002B59F8">
      <w:pPr>
        <w:pStyle w:val="ListParagraph"/>
        <w:numPr>
          <w:ilvl w:val="0"/>
          <w:numId w:val="13"/>
        </w:numPr>
        <w:spacing w:after="0"/>
        <w:jc w:val="both"/>
        <w:rPr>
          <w:rFonts w:ascii="Times New Roman" w:hAnsi="Times New Roman" w:cs="Times New Roman"/>
        </w:rPr>
      </w:pPr>
      <w:r w:rsidRPr="00D474E4">
        <w:rPr>
          <w:rFonts w:ascii="Times New Roman" w:hAnsi="Times New Roman" w:cs="Times New Roman"/>
        </w:rPr>
        <w:t xml:space="preserve">As part of the regulations of the Republic of Srpska: Law on spatial planning and construction („Official Gazette of the Republic of Srpska“, No. 40/13, 106/15, 3/16, 84/19), Law on environmental protection („Official Gazette of the Republic of Srpska“, No. 71/12, 79/15, 70/20), Law on nature protection („Official Gazette of the Republic of Srpska“, No. 20/14), Law on waste management („Official Gazette of the Republic of Srpska“, No. 111/13, 106/15, 16/18, 70/20, 63/21), Water Law („Official Gazette of the Republic of Srpska“, No. 50/06, 92/09, 121/12, 74/17), Regulation on classification of water and categorization of watercourses („Official Gazette of the </w:t>
      </w:r>
      <w:r w:rsidRPr="00D474E4">
        <w:rPr>
          <w:rFonts w:ascii="Times New Roman" w:hAnsi="Times New Roman" w:cs="Times New Roman"/>
        </w:rPr>
        <w:lastRenderedPageBreak/>
        <w:t>Republic of Srpska“, No. 42/01), Rulebook on conditions for discharge of wastewater into surface waters („Official Gazette of the Republic of Srpska“, No. 44/01), Rulebook on conditions for discharge of wastewater into public sewers („Official Gazette of the Republic of Srpska“, No. 44/01), Rulebook on methods of determining the degree of pollution of waste water as a basis for determining the water fee („Official Gazette of the Republic of Srpska“,  No. 79/11, 25/12 and 36/12), Law on air protection („Official Gazette of the Republic of Srpska“, No. 124/11, 46/17), Law on communal activities („Official Gazette of the Republic of Srpska“, No. 124/11, 100/17), Law on expropriation („Official Gazette of the Republic of Srpska“, No. 112/06, 37/07, 66/08, 110/08) .</w:t>
      </w:r>
    </w:p>
    <w:p w14:paraId="571AE0AC" w14:textId="77777777" w:rsidR="00D841D7" w:rsidRPr="00D474E4" w:rsidRDefault="00D841D7" w:rsidP="00D841D7">
      <w:pPr>
        <w:spacing w:after="0"/>
        <w:jc w:val="both"/>
        <w:rPr>
          <w:rFonts w:ascii="Times New Roman" w:hAnsi="Times New Roman" w:cs="Times New Roman"/>
        </w:rPr>
      </w:pPr>
    </w:p>
    <w:p w14:paraId="4AD90E3D" w14:textId="77777777" w:rsidR="00584D3C" w:rsidRPr="00D474E4" w:rsidRDefault="00584D3C" w:rsidP="00584D3C">
      <w:pPr>
        <w:spacing w:after="0"/>
        <w:jc w:val="both"/>
        <w:rPr>
          <w:rFonts w:ascii="Times New Roman" w:hAnsi="Times New Roman" w:cs="Times New Roman"/>
          <w:b/>
          <w:bCs/>
        </w:rPr>
      </w:pPr>
      <w:r w:rsidRPr="00D474E4">
        <w:rPr>
          <w:rFonts w:ascii="Times New Roman" w:hAnsi="Times New Roman" w:cs="Times New Roman"/>
          <w:b/>
          <w:bCs/>
        </w:rPr>
        <w:t>Substrates</w:t>
      </w:r>
    </w:p>
    <w:p w14:paraId="04040C10" w14:textId="77777777" w:rsidR="00584D3C" w:rsidRPr="00D474E4" w:rsidRDefault="00584D3C" w:rsidP="00584D3C">
      <w:pPr>
        <w:spacing w:after="0"/>
        <w:jc w:val="both"/>
        <w:rPr>
          <w:rFonts w:ascii="Times New Roman" w:hAnsi="Times New Roman" w:cs="Times New Roman"/>
          <w:b/>
          <w:bCs/>
        </w:rPr>
      </w:pPr>
      <w:r w:rsidRPr="00D474E4">
        <w:rPr>
          <w:rFonts w:ascii="Times New Roman" w:hAnsi="Times New Roman" w:cs="Times New Roman"/>
          <w:b/>
          <w:bCs/>
        </w:rPr>
        <w:t>Geodetic substrates</w:t>
      </w:r>
    </w:p>
    <w:p w14:paraId="2A4F6362" w14:textId="77777777" w:rsidR="00584D3C" w:rsidRPr="00D474E4" w:rsidRDefault="00584D3C" w:rsidP="00584D3C">
      <w:pPr>
        <w:spacing w:after="0"/>
        <w:jc w:val="both"/>
        <w:rPr>
          <w:rFonts w:ascii="Times New Roman" w:hAnsi="Times New Roman" w:cs="Times New Roman"/>
        </w:rPr>
      </w:pPr>
      <w:r w:rsidRPr="00D474E4">
        <w:rPr>
          <w:rFonts w:ascii="Times New Roman" w:hAnsi="Times New Roman" w:cs="Times New Roman"/>
        </w:rPr>
        <w:t>For the preparation of the investment-technical documentation for the first phase, the following geodetic bases must be provided:</w:t>
      </w:r>
    </w:p>
    <w:p w14:paraId="42A46877" w14:textId="77777777" w:rsidR="00584D3C" w:rsidRPr="00D474E4" w:rsidRDefault="00584D3C" w:rsidP="002B59F8">
      <w:pPr>
        <w:pStyle w:val="ListParagraph"/>
        <w:numPr>
          <w:ilvl w:val="0"/>
          <w:numId w:val="6"/>
        </w:numPr>
        <w:spacing w:after="0"/>
        <w:jc w:val="both"/>
        <w:rPr>
          <w:rFonts w:ascii="Times New Roman" w:hAnsi="Times New Roman" w:cs="Times New Roman"/>
        </w:rPr>
      </w:pPr>
      <w:r w:rsidRPr="00D474E4">
        <w:rPr>
          <w:rFonts w:ascii="Times New Roman" w:hAnsi="Times New Roman" w:cs="Times New Roman"/>
        </w:rPr>
        <w:t>1:25000 scale maps,</w:t>
      </w:r>
    </w:p>
    <w:p w14:paraId="38486A1C" w14:textId="77777777" w:rsidR="00584D3C" w:rsidRPr="00D474E4" w:rsidRDefault="00584D3C" w:rsidP="002B59F8">
      <w:pPr>
        <w:pStyle w:val="ListParagraph"/>
        <w:numPr>
          <w:ilvl w:val="0"/>
          <w:numId w:val="6"/>
        </w:numPr>
        <w:spacing w:after="0"/>
        <w:jc w:val="both"/>
        <w:rPr>
          <w:rFonts w:ascii="Times New Roman" w:hAnsi="Times New Roman" w:cs="Times New Roman"/>
        </w:rPr>
      </w:pPr>
      <w:r w:rsidRPr="00D474E4">
        <w:rPr>
          <w:rFonts w:ascii="Times New Roman" w:hAnsi="Times New Roman" w:cs="Times New Roman"/>
        </w:rPr>
        <w:t xml:space="preserve">Plans scale 1:2500. </w:t>
      </w:r>
    </w:p>
    <w:p w14:paraId="4D1B7595" w14:textId="77777777" w:rsidR="00584D3C" w:rsidRPr="00D474E4" w:rsidRDefault="00584D3C" w:rsidP="00584D3C">
      <w:pPr>
        <w:spacing w:after="0"/>
        <w:ind w:left="360"/>
        <w:jc w:val="both"/>
        <w:rPr>
          <w:rFonts w:ascii="Times New Roman" w:hAnsi="Times New Roman" w:cs="Times New Roman"/>
        </w:rPr>
      </w:pPr>
    </w:p>
    <w:p w14:paraId="317AC4EC" w14:textId="77777777" w:rsidR="00584D3C" w:rsidRPr="00D474E4" w:rsidRDefault="00584D3C" w:rsidP="00584D3C">
      <w:pPr>
        <w:spacing w:after="0"/>
        <w:ind w:left="360"/>
        <w:jc w:val="both"/>
        <w:rPr>
          <w:rFonts w:ascii="Times New Roman" w:hAnsi="Times New Roman" w:cs="Times New Roman"/>
        </w:rPr>
      </w:pPr>
      <w:r w:rsidRPr="00D474E4">
        <w:rPr>
          <w:rFonts w:ascii="Times New Roman" w:hAnsi="Times New Roman" w:cs="Times New Roman"/>
        </w:rPr>
        <w:t>Necessary geodetic works include the following:</w:t>
      </w:r>
    </w:p>
    <w:p w14:paraId="4DE16BDF" w14:textId="77777777" w:rsidR="00584D3C" w:rsidRPr="00D474E4" w:rsidRDefault="00584D3C" w:rsidP="002B59F8">
      <w:pPr>
        <w:pStyle w:val="ListParagraph"/>
        <w:numPr>
          <w:ilvl w:val="0"/>
          <w:numId w:val="6"/>
        </w:numPr>
        <w:spacing w:after="0"/>
        <w:jc w:val="both"/>
        <w:rPr>
          <w:rFonts w:ascii="Times New Roman" w:hAnsi="Times New Roman" w:cs="Times New Roman"/>
        </w:rPr>
      </w:pPr>
      <w:r w:rsidRPr="00D474E4">
        <w:rPr>
          <w:rFonts w:ascii="Times New Roman" w:hAnsi="Times New Roman" w:cs="Times New Roman"/>
        </w:rPr>
        <w:t xml:space="preserve">Development and connection of polygon lines in the state coordinate system, </w:t>
      </w:r>
    </w:p>
    <w:p w14:paraId="5BF4378E" w14:textId="77777777" w:rsidR="00584D3C" w:rsidRPr="00D474E4" w:rsidRDefault="00584D3C" w:rsidP="002B59F8">
      <w:pPr>
        <w:pStyle w:val="ListParagraph"/>
        <w:numPr>
          <w:ilvl w:val="0"/>
          <w:numId w:val="6"/>
        </w:numPr>
        <w:spacing w:after="0"/>
        <w:jc w:val="both"/>
        <w:rPr>
          <w:rFonts w:ascii="Times New Roman" w:hAnsi="Times New Roman" w:cs="Times New Roman"/>
        </w:rPr>
      </w:pPr>
      <w:r w:rsidRPr="00D474E4">
        <w:rPr>
          <w:rFonts w:ascii="Times New Roman" w:hAnsi="Times New Roman" w:cs="Times New Roman"/>
        </w:rPr>
        <w:t>Stabilization of a sufficient number of polygonal points,</w:t>
      </w:r>
    </w:p>
    <w:p w14:paraId="430431DB" w14:textId="77777777" w:rsidR="00584D3C" w:rsidRPr="00D474E4" w:rsidRDefault="00584D3C" w:rsidP="002B59F8">
      <w:pPr>
        <w:pStyle w:val="ListParagraph"/>
        <w:numPr>
          <w:ilvl w:val="0"/>
          <w:numId w:val="6"/>
        </w:numPr>
        <w:spacing w:after="0"/>
        <w:jc w:val="both"/>
        <w:rPr>
          <w:rFonts w:ascii="Times New Roman" w:hAnsi="Times New Roman" w:cs="Times New Roman"/>
        </w:rPr>
      </w:pPr>
      <w:r w:rsidRPr="00D474E4">
        <w:rPr>
          <w:rFonts w:ascii="Times New Roman" w:hAnsi="Times New Roman" w:cs="Times New Roman"/>
        </w:rPr>
        <w:t>Adjustment of the developed polygonal network,</w:t>
      </w:r>
    </w:p>
    <w:p w14:paraId="12F96E49" w14:textId="77777777" w:rsidR="00584D3C" w:rsidRPr="00D474E4" w:rsidRDefault="00584D3C" w:rsidP="002B59F8">
      <w:pPr>
        <w:pStyle w:val="ListParagraph"/>
        <w:numPr>
          <w:ilvl w:val="0"/>
          <w:numId w:val="6"/>
        </w:numPr>
        <w:spacing w:after="0"/>
        <w:jc w:val="both"/>
        <w:rPr>
          <w:rFonts w:ascii="Times New Roman" w:hAnsi="Times New Roman" w:cs="Times New Roman"/>
        </w:rPr>
      </w:pPr>
      <w:r w:rsidRPr="00D474E4">
        <w:rPr>
          <w:rFonts w:ascii="Times New Roman" w:hAnsi="Times New Roman" w:cs="Times New Roman"/>
        </w:rPr>
        <w:t>Surveying the current geodetic situation of the separate sewer sections at a scale of 1:1,000,</w:t>
      </w:r>
    </w:p>
    <w:p w14:paraId="0608A430" w14:textId="77777777" w:rsidR="00584D3C" w:rsidRPr="00D474E4" w:rsidRDefault="00584D3C" w:rsidP="002B59F8">
      <w:pPr>
        <w:pStyle w:val="ListParagraph"/>
        <w:numPr>
          <w:ilvl w:val="0"/>
          <w:numId w:val="6"/>
        </w:numPr>
        <w:spacing w:after="0"/>
        <w:jc w:val="both"/>
        <w:rPr>
          <w:rFonts w:ascii="Times New Roman" w:hAnsi="Times New Roman" w:cs="Times New Roman"/>
        </w:rPr>
      </w:pPr>
      <w:r w:rsidRPr="00D474E4">
        <w:rPr>
          <w:rFonts w:ascii="Times New Roman" w:hAnsi="Times New Roman" w:cs="Times New Roman"/>
        </w:rPr>
        <w:t>Developing the polygonal network using precise geodetic instruments - total station,</w:t>
      </w:r>
    </w:p>
    <w:p w14:paraId="148F8BB9" w14:textId="77777777" w:rsidR="00584D3C" w:rsidRPr="00D474E4" w:rsidRDefault="00584D3C" w:rsidP="002B59F8">
      <w:pPr>
        <w:pStyle w:val="ListParagraph"/>
        <w:numPr>
          <w:ilvl w:val="0"/>
          <w:numId w:val="6"/>
        </w:numPr>
        <w:spacing w:after="0"/>
        <w:jc w:val="both"/>
        <w:rPr>
          <w:rFonts w:ascii="Times New Roman" w:hAnsi="Times New Roman" w:cs="Times New Roman"/>
        </w:rPr>
      </w:pPr>
      <w:r w:rsidRPr="00D474E4">
        <w:rPr>
          <w:rFonts w:ascii="Times New Roman" w:hAnsi="Times New Roman" w:cs="Times New Roman"/>
        </w:rPr>
        <w:t>If there are areas for surveying the geodetic situation of separate sewer sections located in forests, this should be done using precise total stations.</w:t>
      </w:r>
    </w:p>
    <w:p w14:paraId="61EFFA38" w14:textId="77777777" w:rsidR="00584D3C" w:rsidRPr="00D474E4" w:rsidRDefault="00584D3C" w:rsidP="00584D3C">
      <w:pPr>
        <w:spacing w:after="0"/>
        <w:jc w:val="both"/>
        <w:rPr>
          <w:rFonts w:ascii="Times New Roman" w:hAnsi="Times New Roman" w:cs="Times New Roman"/>
        </w:rPr>
      </w:pPr>
    </w:p>
    <w:p w14:paraId="4E5F1128" w14:textId="77777777" w:rsidR="00584D3C" w:rsidRPr="00D474E4" w:rsidRDefault="00584D3C" w:rsidP="00584D3C">
      <w:pPr>
        <w:spacing w:after="0"/>
        <w:jc w:val="both"/>
        <w:rPr>
          <w:rFonts w:ascii="Times New Roman" w:hAnsi="Times New Roman" w:cs="Times New Roman"/>
          <w:b/>
          <w:bCs/>
        </w:rPr>
      </w:pPr>
      <w:r w:rsidRPr="00D474E4">
        <w:rPr>
          <w:rFonts w:ascii="Times New Roman" w:hAnsi="Times New Roman" w:cs="Times New Roman"/>
          <w:b/>
          <w:bCs/>
        </w:rPr>
        <w:t>Geological substrates</w:t>
      </w:r>
    </w:p>
    <w:p w14:paraId="30220B11" w14:textId="77777777" w:rsidR="00584D3C" w:rsidRPr="00D474E4" w:rsidRDefault="00584D3C" w:rsidP="00584D3C">
      <w:pPr>
        <w:spacing w:after="0"/>
        <w:jc w:val="both"/>
        <w:rPr>
          <w:rFonts w:ascii="Times New Roman" w:hAnsi="Times New Roman" w:cs="Times New Roman"/>
        </w:rPr>
      </w:pPr>
      <w:r w:rsidRPr="00D474E4">
        <w:rPr>
          <w:rFonts w:ascii="Times New Roman" w:hAnsi="Times New Roman" w:cs="Times New Roman"/>
        </w:rPr>
        <w:t>For the specified area, provide and execute:</w:t>
      </w:r>
    </w:p>
    <w:p w14:paraId="250F555B" w14:textId="77777777" w:rsidR="00584D3C" w:rsidRPr="00D474E4" w:rsidRDefault="00584D3C" w:rsidP="002B59F8">
      <w:pPr>
        <w:pStyle w:val="ListParagraph"/>
        <w:numPr>
          <w:ilvl w:val="0"/>
          <w:numId w:val="7"/>
        </w:numPr>
        <w:spacing w:after="0"/>
        <w:jc w:val="both"/>
        <w:rPr>
          <w:rFonts w:ascii="Times New Roman" w:hAnsi="Times New Roman" w:cs="Times New Roman"/>
        </w:rPr>
      </w:pPr>
      <w:r w:rsidRPr="00D474E4">
        <w:rPr>
          <w:rFonts w:ascii="Times New Roman" w:hAnsi="Times New Roman" w:cs="Times New Roman"/>
        </w:rPr>
        <w:t>Basic geological map of the considered area,</w:t>
      </w:r>
    </w:p>
    <w:p w14:paraId="584A5727" w14:textId="77777777" w:rsidR="00584D3C" w:rsidRPr="00D474E4" w:rsidRDefault="00584D3C" w:rsidP="002B59F8">
      <w:pPr>
        <w:pStyle w:val="ListParagraph"/>
        <w:numPr>
          <w:ilvl w:val="0"/>
          <w:numId w:val="7"/>
        </w:numPr>
        <w:spacing w:after="0"/>
        <w:jc w:val="both"/>
        <w:rPr>
          <w:rFonts w:ascii="Times New Roman" w:hAnsi="Times New Roman" w:cs="Times New Roman"/>
        </w:rPr>
      </w:pPr>
      <w:r w:rsidRPr="00D474E4">
        <w:rPr>
          <w:rFonts w:ascii="Times New Roman" w:hAnsi="Times New Roman" w:cs="Times New Roman"/>
        </w:rPr>
        <w:t>Detailed reconnaissance of the terrain with a focus on ground stability,</w:t>
      </w:r>
    </w:p>
    <w:p w14:paraId="36FE5DDE" w14:textId="77777777" w:rsidR="00584D3C" w:rsidRPr="00D474E4" w:rsidRDefault="00584D3C" w:rsidP="002B59F8">
      <w:pPr>
        <w:pStyle w:val="ListParagraph"/>
        <w:numPr>
          <w:ilvl w:val="0"/>
          <w:numId w:val="7"/>
        </w:numPr>
        <w:spacing w:after="0"/>
        <w:jc w:val="both"/>
        <w:rPr>
          <w:rFonts w:ascii="Times New Roman" w:hAnsi="Times New Roman" w:cs="Times New Roman"/>
        </w:rPr>
      </w:pPr>
      <w:r w:rsidRPr="00D474E4">
        <w:rPr>
          <w:rFonts w:ascii="Times New Roman" w:hAnsi="Times New Roman" w:cs="Times New Roman"/>
        </w:rPr>
        <w:t>Collection, processing, and critical evaluation of the usability of previously conducted research results,</w:t>
      </w:r>
    </w:p>
    <w:p w14:paraId="5763DA4D" w14:textId="77777777" w:rsidR="00584D3C" w:rsidRPr="00D474E4" w:rsidRDefault="00584D3C" w:rsidP="002B59F8">
      <w:pPr>
        <w:pStyle w:val="ListParagraph"/>
        <w:numPr>
          <w:ilvl w:val="0"/>
          <w:numId w:val="7"/>
        </w:numPr>
        <w:spacing w:after="0"/>
        <w:jc w:val="both"/>
        <w:rPr>
          <w:rFonts w:ascii="Times New Roman" w:hAnsi="Times New Roman" w:cs="Times New Roman"/>
        </w:rPr>
      </w:pPr>
      <w:r w:rsidRPr="00D474E4">
        <w:rPr>
          <w:rFonts w:ascii="Times New Roman" w:hAnsi="Times New Roman" w:cs="Times New Roman"/>
        </w:rPr>
        <w:t>If necessary, conduct additional geological investigations (excavations and boreholes),</w:t>
      </w:r>
    </w:p>
    <w:p w14:paraId="2CBA8ED8" w14:textId="77777777" w:rsidR="00584D3C" w:rsidRPr="00D474E4" w:rsidRDefault="00584D3C" w:rsidP="002B59F8">
      <w:pPr>
        <w:pStyle w:val="ListParagraph"/>
        <w:numPr>
          <w:ilvl w:val="0"/>
          <w:numId w:val="7"/>
        </w:numPr>
        <w:spacing w:after="0"/>
        <w:jc w:val="both"/>
        <w:rPr>
          <w:rFonts w:ascii="Times New Roman" w:hAnsi="Times New Roman" w:cs="Times New Roman"/>
        </w:rPr>
      </w:pPr>
      <w:r w:rsidRPr="00D474E4">
        <w:rPr>
          <w:rFonts w:ascii="Times New Roman" w:hAnsi="Times New Roman" w:cs="Times New Roman"/>
        </w:rPr>
        <w:t>Prepare reports on engineering geological and geotechnical characteristics of the area under consideration.</w:t>
      </w:r>
    </w:p>
    <w:p w14:paraId="0C06CA44" w14:textId="77777777" w:rsidR="00584D3C" w:rsidRPr="00D474E4" w:rsidRDefault="00584D3C" w:rsidP="00584D3C">
      <w:pPr>
        <w:spacing w:after="0"/>
        <w:jc w:val="both"/>
        <w:rPr>
          <w:rFonts w:ascii="Times New Roman" w:hAnsi="Times New Roman" w:cs="Times New Roman"/>
        </w:rPr>
      </w:pPr>
    </w:p>
    <w:p w14:paraId="7B8A455A" w14:textId="77777777" w:rsidR="00584D3C" w:rsidRPr="00D474E4" w:rsidRDefault="00584D3C" w:rsidP="00584D3C">
      <w:pPr>
        <w:spacing w:after="0"/>
        <w:jc w:val="both"/>
        <w:rPr>
          <w:rFonts w:ascii="Times New Roman" w:hAnsi="Times New Roman" w:cs="Times New Roman"/>
        </w:rPr>
      </w:pPr>
      <w:r w:rsidRPr="00D474E4">
        <w:rPr>
          <w:rFonts w:ascii="Times New Roman" w:hAnsi="Times New Roman" w:cs="Times New Roman"/>
        </w:rPr>
        <w:t>The preliminary design primarily needs to consider the followings:</w:t>
      </w:r>
    </w:p>
    <w:p w14:paraId="029385CF" w14:textId="77777777" w:rsidR="00584D3C" w:rsidRPr="00D474E4" w:rsidRDefault="00584D3C" w:rsidP="002B59F8">
      <w:pPr>
        <w:pStyle w:val="ListParagraph"/>
        <w:numPr>
          <w:ilvl w:val="0"/>
          <w:numId w:val="10"/>
        </w:numPr>
        <w:spacing w:after="0"/>
        <w:jc w:val="both"/>
        <w:rPr>
          <w:rFonts w:ascii="Times New Roman" w:hAnsi="Times New Roman" w:cs="Times New Roman"/>
        </w:rPr>
      </w:pPr>
      <w:r w:rsidRPr="00D474E4">
        <w:rPr>
          <w:rFonts w:ascii="Times New Roman" w:hAnsi="Times New Roman" w:cs="Times New Roman"/>
        </w:rPr>
        <w:t>The existing state (number of residents, individual residential and commercial buildings),</w:t>
      </w:r>
    </w:p>
    <w:p w14:paraId="70811044" w14:textId="77777777" w:rsidR="00584D3C" w:rsidRPr="00D474E4" w:rsidRDefault="00584D3C" w:rsidP="002B59F8">
      <w:pPr>
        <w:pStyle w:val="ListParagraph"/>
        <w:numPr>
          <w:ilvl w:val="0"/>
          <w:numId w:val="10"/>
        </w:numPr>
        <w:spacing w:after="0"/>
        <w:jc w:val="both"/>
        <w:rPr>
          <w:rFonts w:ascii="Times New Roman" w:hAnsi="Times New Roman" w:cs="Times New Roman"/>
        </w:rPr>
      </w:pPr>
      <w:r w:rsidRPr="00D474E4">
        <w:rPr>
          <w:rFonts w:ascii="Times New Roman" w:hAnsi="Times New Roman" w:cs="Times New Roman"/>
        </w:rPr>
        <w:t>The planned number of residents and residential buildings for the municipality's development over a 20-year period,</w:t>
      </w:r>
    </w:p>
    <w:p w14:paraId="2259F825" w14:textId="77777777" w:rsidR="00584D3C" w:rsidRPr="00D474E4" w:rsidRDefault="00584D3C" w:rsidP="002B59F8">
      <w:pPr>
        <w:pStyle w:val="ListParagraph"/>
        <w:numPr>
          <w:ilvl w:val="0"/>
          <w:numId w:val="10"/>
        </w:numPr>
        <w:spacing w:after="0"/>
        <w:jc w:val="both"/>
        <w:rPr>
          <w:rFonts w:ascii="Times New Roman" w:hAnsi="Times New Roman" w:cs="Times New Roman"/>
        </w:rPr>
      </w:pPr>
      <w:r w:rsidRPr="00D474E4">
        <w:rPr>
          <w:rFonts w:ascii="Times New Roman" w:hAnsi="Times New Roman" w:cs="Times New Roman"/>
        </w:rPr>
        <w:t>Sewer networks with the possibility of connecting all existing, newly designed residential, commercial, and other facilities,</w:t>
      </w:r>
    </w:p>
    <w:p w14:paraId="70915C29" w14:textId="77777777" w:rsidR="00584D3C" w:rsidRPr="00D474E4" w:rsidRDefault="00584D3C" w:rsidP="002B59F8">
      <w:pPr>
        <w:pStyle w:val="ListParagraph"/>
        <w:numPr>
          <w:ilvl w:val="0"/>
          <w:numId w:val="10"/>
        </w:numPr>
        <w:spacing w:after="0"/>
        <w:jc w:val="both"/>
        <w:rPr>
          <w:rFonts w:ascii="Times New Roman" w:hAnsi="Times New Roman" w:cs="Times New Roman"/>
        </w:rPr>
      </w:pPr>
      <w:r w:rsidRPr="00D474E4">
        <w:rPr>
          <w:rFonts w:ascii="Times New Roman" w:hAnsi="Times New Roman" w:cs="Times New Roman"/>
        </w:rPr>
        <w:t>Solutions for stormwater drainage from existing slopes, roads, and buildings,</w:t>
      </w:r>
    </w:p>
    <w:p w14:paraId="42A8A22F" w14:textId="77777777" w:rsidR="00352370" w:rsidRPr="00D474E4" w:rsidRDefault="00352370" w:rsidP="00584D3C">
      <w:pPr>
        <w:spacing w:after="0"/>
        <w:jc w:val="both"/>
        <w:rPr>
          <w:rFonts w:ascii="Times New Roman" w:hAnsi="Times New Roman" w:cs="Times New Roman"/>
          <w:color w:val="000000" w:themeColor="text1"/>
        </w:rPr>
      </w:pPr>
    </w:p>
    <w:p w14:paraId="0654CB8D" w14:textId="77777777" w:rsidR="00352370" w:rsidRPr="00D474E4" w:rsidRDefault="00352370" w:rsidP="00352370">
      <w:pPr>
        <w:spacing w:after="0"/>
        <w:jc w:val="both"/>
        <w:rPr>
          <w:rFonts w:ascii="Times New Roman" w:hAnsi="Times New Roman" w:cs="Times New Roman"/>
          <w:color w:val="000000" w:themeColor="text1"/>
        </w:rPr>
      </w:pPr>
      <w:r w:rsidRPr="00D474E4">
        <w:rPr>
          <w:rFonts w:ascii="Times New Roman" w:hAnsi="Times New Roman" w:cs="Times New Roman"/>
          <w:color w:val="000000" w:themeColor="text1"/>
        </w:rPr>
        <w:t xml:space="preserve">The Preliminary design will carry all necessary calculations (for the existing and future planned number of residents, facilities and other economic entities) of the separate sewerage network, the elevation of large waters </w:t>
      </w:r>
      <w:proofErr w:type="gramStart"/>
      <w:r w:rsidRPr="00D474E4">
        <w:rPr>
          <w:rFonts w:ascii="Times New Roman" w:hAnsi="Times New Roman" w:cs="Times New Roman"/>
          <w:color w:val="000000" w:themeColor="text1"/>
        </w:rPr>
        <w:t>in the area of</w:t>
      </w:r>
      <w:proofErr w:type="gramEnd"/>
      <w:r w:rsidRPr="00D474E4">
        <w:rPr>
          <w:rFonts w:ascii="Times New Roman" w:hAnsi="Times New Roman" w:cs="Times New Roman"/>
          <w:color w:val="000000" w:themeColor="text1"/>
        </w:rPr>
        <w:t xml:space="preserve"> possible sewage lines and the planned purifier(s).</w:t>
      </w:r>
    </w:p>
    <w:p w14:paraId="7E1186F5" w14:textId="77777777" w:rsidR="00352370" w:rsidRPr="00D474E4" w:rsidRDefault="00352370" w:rsidP="00352370">
      <w:pPr>
        <w:spacing w:after="0"/>
        <w:jc w:val="both"/>
        <w:rPr>
          <w:rFonts w:ascii="Times New Roman" w:hAnsi="Times New Roman" w:cs="Times New Roman"/>
          <w:color w:val="000000" w:themeColor="text1"/>
        </w:rPr>
      </w:pPr>
    </w:p>
    <w:p w14:paraId="413FDED5" w14:textId="017361B0" w:rsidR="00352370" w:rsidRPr="00D474E4" w:rsidRDefault="00352370" w:rsidP="00352370">
      <w:pPr>
        <w:spacing w:after="0"/>
        <w:jc w:val="both"/>
        <w:rPr>
          <w:rFonts w:ascii="Times New Roman" w:hAnsi="Times New Roman" w:cs="Times New Roman"/>
          <w:color w:val="000000" w:themeColor="text1"/>
        </w:rPr>
      </w:pPr>
      <w:r w:rsidRPr="00D474E4">
        <w:rPr>
          <w:rFonts w:ascii="Times New Roman" w:hAnsi="Times New Roman" w:cs="Times New Roman"/>
          <w:color w:val="000000" w:themeColor="text1"/>
        </w:rPr>
        <w:t xml:space="preserve">The Preliminary design should include design drafts, technical specifications and a cost estimate for the first phase of the public sewer expansion, which will be ready for implementation. This should be prepared in accordance with the Rulebook on the content and control of technical documentation („Official Gazette of the Republic of </w:t>
      </w:r>
      <w:proofErr w:type="gramStart"/>
      <w:r w:rsidRPr="00D474E4">
        <w:rPr>
          <w:rFonts w:ascii="Times New Roman" w:hAnsi="Times New Roman" w:cs="Times New Roman"/>
          <w:color w:val="000000" w:themeColor="text1"/>
        </w:rPr>
        <w:t>Srpska“</w:t>
      </w:r>
      <w:proofErr w:type="gramEnd"/>
      <w:r w:rsidRPr="00D474E4">
        <w:rPr>
          <w:rFonts w:ascii="Times New Roman" w:hAnsi="Times New Roman" w:cs="Times New Roman"/>
          <w:color w:val="000000" w:themeColor="text1"/>
        </w:rPr>
        <w:t>, No. 101/13).</w:t>
      </w:r>
    </w:p>
    <w:p w14:paraId="0E781C4E" w14:textId="77777777" w:rsidR="00584D3C" w:rsidRPr="00D474E4" w:rsidRDefault="00584D3C" w:rsidP="00584D3C">
      <w:pPr>
        <w:spacing w:after="0"/>
        <w:jc w:val="both"/>
        <w:rPr>
          <w:rFonts w:ascii="Times New Roman" w:hAnsi="Times New Roman" w:cs="Times New Roman"/>
          <w:color w:val="000000" w:themeColor="text1"/>
        </w:rPr>
      </w:pPr>
    </w:p>
    <w:p w14:paraId="30E28C11" w14:textId="77777777" w:rsidR="00584D3C" w:rsidRPr="00D474E4" w:rsidRDefault="00584D3C" w:rsidP="00584D3C">
      <w:pPr>
        <w:spacing w:after="0"/>
        <w:jc w:val="both"/>
        <w:rPr>
          <w:rFonts w:ascii="Times New Roman" w:hAnsi="Times New Roman" w:cs="Times New Roman"/>
          <w:color w:val="000000" w:themeColor="text1"/>
        </w:rPr>
      </w:pPr>
      <w:r w:rsidRPr="00D474E4">
        <w:rPr>
          <w:rFonts w:ascii="Times New Roman" w:hAnsi="Times New Roman" w:cs="Times New Roman"/>
          <w:color w:val="000000" w:themeColor="text1"/>
        </w:rPr>
        <w:t xml:space="preserve">The following is the preliminary content outline for the </w:t>
      </w:r>
      <w:r w:rsidRPr="00D474E4">
        <w:rPr>
          <w:rFonts w:ascii="Times New Roman" w:hAnsi="Times New Roman" w:cs="Times New Roman"/>
          <w:b/>
          <w:bCs/>
          <w:color w:val="000000" w:themeColor="text1"/>
        </w:rPr>
        <w:t>Preliminary design of the first phase</w:t>
      </w:r>
      <w:r w:rsidRPr="00D474E4">
        <w:rPr>
          <w:rFonts w:ascii="Times New Roman" w:hAnsi="Times New Roman" w:cs="Times New Roman"/>
          <w:color w:val="000000" w:themeColor="text1"/>
        </w:rPr>
        <w:t>:</w:t>
      </w:r>
    </w:p>
    <w:p w14:paraId="7E2436B2" w14:textId="77777777" w:rsidR="00584D3C" w:rsidRPr="00D474E4" w:rsidRDefault="00584D3C" w:rsidP="00584D3C">
      <w:pPr>
        <w:spacing w:after="0"/>
        <w:jc w:val="both"/>
        <w:rPr>
          <w:rFonts w:ascii="Times New Roman" w:hAnsi="Times New Roman" w:cs="Times New Roman"/>
        </w:rPr>
      </w:pPr>
    </w:p>
    <w:p w14:paraId="4E5358A7" w14:textId="77777777" w:rsidR="00584D3C" w:rsidRPr="00D474E4" w:rsidRDefault="00584D3C" w:rsidP="002B59F8">
      <w:pPr>
        <w:pStyle w:val="ListParagraph"/>
        <w:numPr>
          <w:ilvl w:val="0"/>
          <w:numId w:val="8"/>
        </w:numPr>
        <w:spacing w:after="0"/>
        <w:jc w:val="both"/>
        <w:rPr>
          <w:rFonts w:ascii="Times New Roman" w:hAnsi="Times New Roman" w:cs="Times New Roman"/>
          <w:bCs/>
        </w:rPr>
      </w:pPr>
      <w:r w:rsidRPr="00D474E4">
        <w:rPr>
          <w:rFonts w:ascii="Times New Roman" w:hAnsi="Times New Roman" w:cs="Times New Roman"/>
          <w:b/>
        </w:rPr>
        <w:t>GENERAL DOCUMENTATION</w:t>
      </w:r>
      <w:r w:rsidRPr="00D474E4">
        <w:rPr>
          <w:rFonts w:ascii="Times New Roman" w:hAnsi="Times New Roman" w:cs="Times New Roman"/>
          <w:bCs/>
        </w:rPr>
        <w:t xml:space="preserve"> (basic information about the project, company registration, relevant authorization, decision on the appointment of designers, certificates and project terms of reference)</w:t>
      </w:r>
    </w:p>
    <w:p w14:paraId="33CB8056" w14:textId="77777777" w:rsidR="00032805" w:rsidRPr="00D474E4" w:rsidRDefault="00584D3C" w:rsidP="002B59F8">
      <w:pPr>
        <w:pStyle w:val="ListParagraph"/>
        <w:numPr>
          <w:ilvl w:val="0"/>
          <w:numId w:val="8"/>
        </w:numPr>
        <w:spacing w:after="0"/>
        <w:jc w:val="both"/>
        <w:rPr>
          <w:rFonts w:ascii="Times New Roman" w:hAnsi="Times New Roman" w:cs="Times New Roman"/>
          <w:b/>
        </w:rPr>
      </w:pPr>
      <w:r w:rsidRPr="00D474E4">
        <w:rPr>
          <w:rFonts w:ascii="Times New Roman" w:hAnsi="Times New Roman" w:cs="Times New Roman"/>
          <w:b/>
        </w:rPr>
        <w:t xml:space="preserve">TEXTUAL PART </w:t>
      </w:r>
    </w:p>
    <w:p w14:paraId="603C02F6" w14:textId="77777777" w:rsidR="00EE34D0" w:rsidRPr="00D474E4" w:rsidRDefault="00EE34D0" w:rsidP="00EE34D0">
      <w:pPr>
        <w:spacing w:after="0"/>
        <w:jc w:val="both"/>
        <w:rPr>
          <w:rFonts w:ascii="Times New Roman" w:hAnsi="Times New Roman" w:cs="Times New Roman"/>
          <w:b/>
        </w:rPr>
      </w:pPr>
    </w:p>
    <w:p w14:paraId="7CC6B3CA" w14:textId="04F7AB62" w:rsidR="002F5E95" w:rsidRPr="00D474E4" w:rsidRDefault="00584D3C" w:rsidP="002B59F8">
      <w:pPr>
        <w:pStyle w:val="ListParagraph"/>
        <w:numPr>
          <w:ilvl w:val="1"/>
          <w:numId w:val="8"/>
        </w:numPr>
        <w:spacing w:after="0"/>
        <w:jc w:val="both"/>
        <w:rPr>
          <w:rFonts w:ascii="Times New Roman" w:hAnsi="Times New Roman" w:cs="Times New Roman"/>
          <w:b/>
        </w:rPr>
      </w:pPr>
      <w:r w:rsidRPr="00D474E4">
        <w:rPr>
          <w:rFonts w:ascii="Times New Roman" w:hAnsi="Times New Roman" w:cs="Times New Roman"/>
          <w:b/>
        </w:rPr>
        <w:t>Technical report</w:t>
      </w:r>
    </w:p>
    <w:p w14:paraId="5F714369" w14:textId="3383F158" w:rsidR="0093058A" w:rsidRPr="00D474E4" w:rsidRDefault="0093058A" w:rsidP="002B59F8">
      <w:pPr>
        <w:pStyle w:val="ListParagraph"/>
        <w:numPr>
          <w:ilvl w:val="1"/>
          <w:numId w:val="14"/>
        </w:numPr>
        <w:spacing w:after="0"/>
        <w:jc w:val="both"/>
        <w:rPr>
          <w:rFonts w:ascii="Times New Roman" w:hAnsi="Times New Roman" w:cs="Times New Roman"/>
          <w:bCs/>
        </w:rPr>
      </w:pPr>
      <w:r w:rsidRPr="00D474E4">
        <w:rPr>
          <w:rFonts w:ascii="Times New Roman" w:hAnsi="Times New Roman" w:cs="Times New Roman"/>
          <w:bCs/>
        </w:rPr>
        <w:t xml:space="preserve">Introduction </w:t>
      </w:r>
    </w:p>
    <w:p w14:paraId="77209BC7" w14:textId="6358CB13" w:rsidR="00584D3C" w:rsidRPr="00D474E4" w:rsidRDefault="00584D3C" w:rsidP="002B59F8">
      <w:pPr>
        <w:pStyle w:val="ListParagraph"/>
        <w:numPr>
          <w:ilvl w:val="1"/>
          <w:numId w:val="14"/>
        </w:numPr>
        <w:spacing w:after="0"/>
        <w:jc w:val="both"/>
        <w:rPr>
          <w:rFonts w:ascii="Times New Roman" w:hAnsi="Times New Roman" w:cs="Times New Roman"/>
          <w:bCs/>
        </w:rPr>
      </w:pPr>
      <w:r w:rsidRPr="00D474E4">
        <w:rPr>
          <w:rFonts w:ascii="Times New Roman" w:hAnsi="Times New Roman" w:cs="Times New Roman"/>
          <w:bCs/>
        </w:rPr>
        <w:t>Description of the current state</w:t>
      </w:r>
    </w:p>
    <w:p w14:paraId="39050E77" w14:textId="1EE879FD" w:rsidR="00584D3C" w:rsidRPr="00D474E4" w:rsidRDefault="00584D3C" w:rsidP="002B59F8">
      <w:pPr>
        <w:pStyle w:val="ListParagraph"/>
        <w:numPr>
          <w:ilvl w:val="1"/>
          <w:numId w:val="14"/>
        </w:numPr>
        <w:spacing w:after="0"/>
        <w:jc w:val="both"/>
        <w:rPr>
          <w:rFonts w:ascii="Times New Roman" w:hAnsi="Times New Roman" w:cs="Times New Roman"/>
          <w:bCs/>
        </w:rPr>
      </w:pPr>
      <w:r w:rsidRPr="00D474E4">
        <w:rPr>
          <w:rFonts w:ascii="Times New Roman" w:hAnsi="Times New Roman" w:cs="Times New Roman"/>
          <w:bCs/>
        </w:rPr>
        <w:t>Available basis for designing</w:t>
      </w:r>
    </w:p>
    <w:p w14:paraId="1208B7BC" w14:textId="1A6C467D" w:rsidR="00584D3C" w:rsidRPr="00D474E4" w:rsidRDefault="00584D3C" w:rsidP="002B59F8">
      <w:pPr>
        <w:pStyle w:val="ListParagraph"/>
        <w:numPr>
          <w:ilvl w:val="1"/>
          <w:numId w:val="14"/>
        </w:numPr>
        <w:spacing w:after="0"/>
        <w:jc w:val="both"/>
        <w:rPr>
          <w:rFonts w:ascii="Times New Roman" w:hAnsi="Times New Roman" w:cs="Times New Roman"/>
          <w:bCs/>
        </w:rPr>
      </w:pPr>
      <w:r w:rsidRPr="00D474E4">
        <w:rPr>
          <w:rFonts w:ascii="Times New Roman" w:hAnsi="Times New Roman" w:cs="Times New Roman"/>
          <w:bCs/>
        </w:rPr>
        <w:t>Description of the technical solution</w:t>
      </w:r>
    </w:p>
    <w:p w14:paraId="2DADF178" w14:textId="654FB76F" w:rsidR="00584D3C" w:rsidRPr="00D474E4" w:rsidRDefault="00584D3C" w:rsidP="002B59F8">
      <w:pPr>
        <w:pStyle w:val="ListParagraph"/>
        <w:numPr>
          <w:ilvl w:val="1"/>
          <w:numId w:val="14"/>
        </w:numPr>
        <w:spacing w:after="0"/>
        <w:jc w:val="both"/>
        <w:rPr>
          <w:rFonts w:ascii="Times New Roman" w:hAnsi="Times New Roman" w:cs="Times New Roman"/>
          <w:bCs/>
        </w:rPr>
      </w:pPr>
      <w:r w:rsidRPr="00D474E4">
        <w:rPr>
          <w:rFonts w:ascii="Times New Roman" w:hAnsi="Times New Roman" w:cs="Times New Roman"/>
          <w:bCs/>
        </w:rPr>
        <w:t>Hydraulic calculation and dimensioning of pipelines, pumping stations and other buildings</w:t>
      </w:r>
    </w:p>
    <w:p w14:paraId="762B34DB" w14:textId="77777777" w:rsidR="0057147D" w:rsidRPr="00D474E4" w:rsidRDefault="00584D3C" w:rsidP="002B59F8">
      <w:pPr>
        <w:pStyle w:val="ListParagraph"/>
        <w:numPr>
          <w:ilvl w:val="1"/>
          <w:numId w:val="14"/>
        </w:numPr>
        <w:spacing w:after="0"/>
        <w:jc w:val="both"/>
        <w:rPr>
          <w:rFonts w:ascii="Times New Roman" w:hAnsi="Times New Roman" w:cs="Times New Roman"/>
          <w:bCs/>
        </w:rPr>
      </w:pPr>
      <w:r w:rsidRPr="00D474E4">
        <w:rPr>
          <w:rFonts w:ascii="Times New Roman" w:hAnsi="Times New Roman" w:cs="Times New Roman"/>
          <w:bCs/>
        </w:rPr>
        <w:t>Selection of pipe material with instructions for installation</w:t>
      </w:r>
    </w:p>
    <w:p w14:paraId="20349096" w14:textId="58775CAD" w:rsidR="00584D3C" w:rsidRPr="00D474E4" w:rsidRDefault="00584D3C" w:rsidP="002B59F8">
      <w:pPr>
        <w:pStyle w:val="ListParagraph"/>
        <w:numPr>
          <w:ilvl w:val="1"/>
          <w:numId w:val="14"/>
        </w:numPr>
        <w:spacing w:after="0"/>
        <w:jc w:val="both"/>
        <w:rPr>
          <w:rFonts w:ascii="Times New Roman" w:hAnsi="Times New Roman" w:cs="Times New Roman"/>
          <w:bCs/>
        </w:rPr>
      </w:pPr>
      <w:r w:rsidRPr="00D474E4">
        <w:rPr>
          <w:rFonts w:ascii="Times New Roman" w:hAnsi="Times New Roman" w:cs="Times New Roman"/>
          <w:bCs/>
        </w:rPr>
        <w:t>Description of the trench, method of laying and burying the pipeline</w:t>
      </w:r>
    </w:p>
    <w:p w14:paraId="79717ADB" w14:textId="56859B21" w:rsidR="00DE48BC" w:rsidRPr="00D474E4" w:rsidRDefault="00584D3C" w:rsidP="002B59F8">
      <w:pPr>
        <w:pStyle w:val="ListParagraph"/>
        <w:numPr>
          <w:ilvl w:val="1"/>
          <w:numId w:val="14"/>
        </w:numPr>
        <w:spacing w:after="0"/>
        <w:jc w:val="both"/>
        <w:rPr>
          <w:rFonts w:ascii="Times New Roman" w:hAnsi="Times New Roman" w:cs="Times New Roman"/>
          <w:bCs/>
        </w:rPr>
      </w:pPr>
      <w:r w:rsidRPr="00D474E4">
        <w:rPr>
          <w:rFonts w:ascii="Times New Roman" w:hAnsi="Times New Roman" w:cs="Times New Roman"/>
          <w:bCs/>
        </w:rPr>
        <w:t>Testing and commissioning</w:t>
      </w:r>
    </w:p>
    <w:p w14:paraId="38059BB7" w14:textId="579D9832" w:rsidR="00584D3C" w:rsidRPr="00D474E4" w:rsidRDefault="00584D3C" w:rsidP="002B59F8">
      <w:pPr>
        <w:pStyle w:val="ListParagraph"/>
        <w:numPr>
          <w:ilvl w:val="1"/>
          <w:numId w:val="8"/>
        </w:numPr>
        <w:spacing w:after="0"/>
        <w:jc w:val="both"/>
        <w:rPr>
          <w:rFonts w:ascii="Times New Roman" w:hAnsi="Times New Roman" w:cs="Times New Roman"/>
          <w:b/>
        </w:rPr>
      </w:pPr>
      <w:r w:rsidRPr="00D474E4">
        <w:rPr>
          <w:rFonts w:ascii="Times New Roman" w:hAnsi="Times New Roman" w:cs="Times New Roman"/>
          <w:b/>
        </w:rPr>
        <w:t>Technical conditions for the performance of works</w:t>
      </w:r>
    </w:p>
    <w:p w14:paraId="4A3380F0" w14:textId="221B4A5A" w:rsidR="00584D3C" w:rsidRPr="00D474E4" w:rsidRDefault="00584D3C" w:rsidP="002B59F8">
      <w:pPr>
        <w:pStyle w:val="ListParagraph"/>
        <w:numPr>
          <w:ilvl w:val="1"/>
          <w:numId w:val="8"/>
        </w:numPr>
        <w:spacing w:after="0"/>
        <w:jc w:val="both"/>
        <w:rPr>
          <w:rFonts w:ascii="Times New Roman" w:hAnsi="Times New Roman" w:cs="Times New Roman"/>
          <w:b/>
        </w:rPr>
      </w:pPr>
      <w:r w:rsidRPr="00D474E4">
        <w:rPr>
          <w:rFonts w:ascii="Times New Roman" w:hAnsi="Times New Roman" w:cs="Times New Roman"/>
          <w:b/>
        </w:rPr>
        <w:t>Estimates and estimate of works</w:t>
      </w:r>
      <w:r w:rsidRPr="00D474E4">
        <w:rPr>
          <w:rFonts w:ascii="Times New Roman" w:hAnsi="Times New Roman" w:cs="Times New Roman"/>
          <w:bCs/>
        </w:rPr>
        <w:t xml:space="preserve"> (accurate and complete with proof of measurements of all positions, done in the Microsoft Office Excel program</w:t>
      </w:r>
      <w:r w:rsidR="00010AB2" w:rsidRPr="00D474E4">
        <w:rPr>
          <w:rFonts w:ascii="Times New Roman" w:hAnsi="Times New Roman" w:cs="Times New Roman"/>
          <w:bCs/>
        </w:rPr>
        <w:t xml:space="preserve"> similar software that is accessible/used by the key stakeholder delegates from Municipality</w:t>
      </w:r>
      <w:r w:rsidRPr="00D474E4">
        <w:rPr>
          <w:rFonts w:ascii="Times New Roman" w:hAnsi="Times New Roman" w:cs="Times New Roman"/>
          <w:bCs/>
        </w:rPr>
        <w:t>)</w:t>
      </w:r>
    </w:p>
    <w:p w14:paraId="65D72393" w14:textId="0C0AF8E1" w:rsidR="0057147D" w:rsidRPr="00D474E4" w:rsidRDefault="00584D3C" w:rsidP="002B59F8">
      <w:pPr>
        <w:pStyle w:val="ListParagraph"/>
        <w:numPr>
          <w:ilvl w:val="1"/>
          <w:numId w:val="8"/>
        </w:numPr>
        <w:spacing w:after="0"/>
        <w:jc w:val="both"/>
        <w:rPr>
          <w:rFonts w:ascii="Times New Roman" w:hAnsi="Times New Roman" w:cs="Times New Roman"/>
          <w:b/>
        </w:rPr>
      </w:pPr>
      <w:r w:rsidRPr="00D474E4">
        <w:rPr>
          <w:rFonts w:ascii="Times New Roman" w:hAnsi="Times New Roman" w:cs="Times New Roman"/>
          <w:b/>
        </w:rPr>
        <w:t>Table attachments</w:t>
      </w:r>
    </w:p>
    <w:p w14:paraId="277A3188" w14:textId="77777777" w:rsidR="00E45C4E" w:rsidRDefault="00584D3C" w:rsidP="00E45C4E">
      <w:pPr>
        <w:pStyle w:val="ListParagraph"/>
        <w:numPr>
          <w:ilvl w:val="1"/>
          <w:numId w:val="12"/>
        </w:numPr>
        <w:spacing w:after="0"/>
        <w:jc w:val="both"/>
        <w:rPr>
          <w:rFonts w:ascii="Times New Roman" w:hAnsi="Times New Roman" w:cs="Times New Roman"/>
          <w:bCs/>
        </w:rPr>
      </w:pPr>
      <w:r w:rsidRPr="00E45C4E">
        <w:rPr>
          <w:rFonts w:ascii="Times New Roman" w:hAnsi="Times New Roman" w:cs="Times New Roman"/>
          <w:bCs/>
        </w:rPr>
        <w:t>Stakeout scheme</w:t>
      </w:r>
    </w:p>
    <w:p w14:paraId="3BEC259D" w14:textId="4E4CBCE4" w:rsidR="00E45C4E" w:rsidRDefault="00584D3C" w:rsidP="00E45C4E">
      <w:pPr>
        <w:pStyle w:val="ListParagraph"/>
        <w:numPr>
          <w:ilvl w:val="1"/>
          <w:numId w:val="12"/>
        </w:numPr>
        <w:spacing w:after="0"/>
        <w:jc w:val="both"/>
        <w:rPr>
          <w:rFonts w:ascii="Times New Roman" w:hAnsi="Times New Roman" w:cs="Times New Roman"/>
          <w:bCs/>
        </w:rPr>
      </w:pPr>
      <w:r w:rsidRPr="00E45C4E">
        <w:rPr>
          <w:rFonts w:ascii="Times New Roman" w:hAnsi="Times New Roman" w:cs="Times New Roman"/>
          <w:bCs/>
        </w:rPr>
        <w:t xml:space="preserve"> Specification of earthworks</w:t>
      </w:r>
    </w:p>
    <w:p w14:paraId="1E8B03AC" w14:textId="1C95C328" w:rsidR="00E45C4E" w:rsidRDefault="00584D3C" w:rsidP="00E45C4E">
      <w:pPr>
        <w:pStyle w:val="ListParagraph"/>
        <w:numPr>
          <w:ilvl w:val="1"/>
          <w:numId w:val="12"/>
        </w:numPr>
        <w:spacing w:after="0"/>
        <w:jc w:val="both"/>
        <w:rPr>
          <w:rFonts w:ascii="Times New Roman" w:hAnsi="Times New Roman" w:cs="Times New Roman"/>
          <w:bCs/>
        </w:rPr>
      </w:pPr>
      <w:r w:rsidRPr="00E45C4E">
        <w:rPr>
          <w:rFonts w:ascii="Times New Roman" w:hAnsi="Times New Roman" w:cs="Times New Roman"/>
          <w:bCs/>
        </w:rPr>
        <w:t>Pipe material specification</w:t>
      </w:r>
    </w:p>
    <w:p w14:paraId="4C8DB854" w14:textId="77777777" w:rsidR="00E45C4E" w:rsidRDefault="00584D3C" w:rsidP="00E45C4E">
      <w:pPr>
        <w:pStyle w:val="ListParagraph"/>
        <w:numPr>
          <w:ilvl w:val="1"/>
          <w:numId w:val="12"/>
        </w:numPr>
        <w:spacing w:after="0"/>
        <w:jc w:val="both"/>
        <w:rPr>
          <w:rFonts w:ascii="Times New Roman" w:hAnsi="Times New Roman" w:cs="Times New Roman"/>
          <w:bCs/>
        </w:rPr>
      </w:pPr>
      <w:r w:rsidRPr="00E45C4E">
        <w:rPr>
          <w:rFonts w:ascii="Times New Roman" w:hAnsi="Times New Roman" w:cs="Times New Roman"/>
          <w:bCs/>
        </w:rPr>
        <w:t xml:space="preserve"> Specification of manholes (manholes) and drains</w:t>
      </w:r>
    </w:p>
    <w:p w14:paraId="79BFF32F" w14:textId="5373E0FD" w:rsidR="00584D3C" w:rsidRPr="00E45C4E" w:rsidRDefault="00584D3C" w:rsidP="00E45C4E">
      <w:pPr>
        <w:pStyle w:val="ListParagraph"/>
        <w:numPr>
          <w:ilvl w:val="1"/>
          <w:numId w:val="12"/>
        </w:numPr>
        <w:spacing w:after="0"/>
        <w:jc w:val="both"/>
        <w:rPr>
          <w:rFonts w:ascii="Times New Roman" w:hAnsi="Times New Roman" w:cs="Times New Roman"/>
          <w:bCs/>
        </w:rPr>
      </w:pPr>
      <w:r w:rsidRPr="00E45C4E">
        <w:rPr>
          <w:rFonts w:ascii="Times New Roman" w:hAnsi="Times New Roman" w:cs="Times New Roman"/>
          <w:bCs/>
        </w:rPr>
        <w:t xml:space="preserve"> Connection specification</w:t>
      </w:r>
    </w:p>
    <w:p w14:paraId="18425FF9" w14:textId="77777777" w:rsidR="00616F37" w:rsidRDefault="00584D3C" w:rsidP="00616F37">
      <w:pPr>
        <w:pStyle w:val="ListParagraph"/>
        <w:numPr>
          <w:ilvl w:val="1"/>
          <w:numId w:val="8"/>
        </w:numPr>
        <w:spacing w:after="0"/>
        <w:jc w:val="both"/>
        <w:rPr>
          <w:rFonts w:ascii="Times New Roman" w:hAnsi="Times New Roman" w:cs="Times New Roman"/>
          <w:b/>
        </w:rPr>
      </w:pPr>
      <w:r w:rsidRPr="00D474E4">
        <w:rPr>
          <w:rFonts w:ascii="Times New Roman" w:hAnsi="Times New Roman" w:cs="Times New Roman"/>
          <w:b/>
        </w:rPr>
        <w:t>G</w:t>
      </w:r>
      <w:r w:rsidR="0057147D" w:rsidRPr="00D474E4">
        <w:rPr>
          <w:rFonts w:ascii="Times New Roman" w:hAnsi="Times New Roman" w:cs="Times New Roman"/>
          <w:b/>
        </w:rPr>
        <w:t>raphic</w:t>
      </w:r>
      <w:r w:rsidRPr="00D474E4">
        <w:rPr>
          <w:rFonts w:ascii="Times New Roman" w:hAnsi="Times New Roman" w:cs="Times New Roman"/>
          <w:b/>
        </w:rPr>
        <w:t xml:space="preserve"> </w:t>
      </w:r>
      <w:r w:rsidR="0057147D" w:rsidRPr="00D474E4">
        <w:rPr>
          <w:rFonts w:ascii="Times New Roman" w:hAnsi="Times New Roman" w:cs="Times New Roman"/>
          <w:b/>
        </w:rPr>
        <w:t>part</w:t>
      </w:r>
    </w:p>
    <w:p w14:paraId="04D96E3C" w14:textId="134EE480" w:rsidR="00584D3C" w:rsidRPr="00616F37" w:rsidRDefault="00616F37" w:rsidP="00616F37">
      <w:pPr>
        <w:spacing w:after="0"/>
        <w:ind w:firstLine="360"/>
        <w:jc w:val="both"/>
        <w:rPr>
          <w:rFonts w:ascii="Times New Roman" w:hAnsi="Times New Roman" w:cs="Times New Roman"/>
          <w:b/>
        </w:rPr>
      </w:pPr>
      <w:r>
        <w:rPr>
          <w:rFonts w:ascii="Times New Roman" w:hAnsi="Times New Roman" w:cs="Times New Roman"/>
          <w:bCs/>
        </w:rPr>
        <w:t xml:space="preserve">5.1 </w:t>
      </w:r>
      <w:r w:rsidR="00584D3C" w:rsidRPr="00616F37">
        <w:rPr>
          <w:rFonts w:ascii="Times New Roman" w:hAnsi="Times New Roman" w:cs="Times New Roman"/>
          <w:bCs/>
        </w:rPr>
        <w:t>Up-to-date geodetic situation</w:t>
      </w:r>
    </w:p>
    <w:p w14:paraId="246693B8" w14:textId="3BB079E8" w:rsidR="00584D3C" w:rsidRPr="00D474E4" w:rsidRDefault="0013406A" w:rsidP="00616F37">
      <w:pPr>
        <w:pStyle w:val="ListParagraph"/>
        <w:spacing w:after="0"/>
        <w:ind w:left="360"/>
        <w:jc w:val="both"/>
        <w:rPr>
          <w:rFonts w:ascii="Times New Roman" w:hAnsi="Times New Roman" w:cs="Times New Roman"/>
          <w:bCs/>
        </w:rPr>
      </w:pPr>
      <w:r w:rsidRPr="00D474E4">
        <w:rPr>
          <w:rFonts w:ascii="Times New Roman" w:hAnsi="Times New Roman" w:cs="Times New Roman"/>
          <w:bCs/>
        </w:rPr>
        <w:t xml:space="preserve">5.2 </w:t>
      </w:r>
      <w:r w:rsidR="00584D3C" w:rsidRPr="00D474E4">
        <w:rPr>
          <w:rFonts w:ascii="Times New Roman" w:hAnsi="Times New Roman" w:cs="Times New Roman"/>
          <w:bCs/>
        </w:rPr>
        <w:t>Overview situation MJ 1:5000</w:t>
      </w:r>
    </w:p>
    <w:p w14:paraId="715C9B5E" w14:textId="1557D310" w:rsidR="00584D3C" w:rsidRPr="00D474E4" w:rsidRDefault="0013406A" w:rsidP="00616F37">
      <w:pPr>
        <w:pStyle w:val="ListParagraph"/>
        <w:spacing w:after="0"/>
        <w:ind w:left="360"/>
        <w:jc w:val="both"/>
        <w:rPr>
          <w:rFonts w:ascii="Times New Roman" w:hAnsi="Times New Roman" w:cs="Times New Roman"/>
          <w:bCs/>
        </w:rPr>
      </w:pPr>
      <w:r w:rsidRPr="00D474E4">
        <w:rPr>
          <w:rFonts w:ascii="Times New Roman" w:hAnsi="Times New Roman" w:cs="Times New Roman"/>
          <w:bCs/>
        </w:rPr>
        <w:t xml:space="preserve">5.3 </w:t>
      </w:r>
      <w:r w:rsidR="00584D3C" w:rsidRPr="00D474E4">
        <w:rPr>
          <w:rFonts w:ascii="Times New Roman" w:hAnsi="Times New Roman" w:cs="Times New Roman"/>
          <w:bCs/>
        </w:rPr>
        <w:t>The projected situation of fecal and precipitation collectors with the drawn routes of MJ. 1:1000</w:t>
      </w:r>
    </w:p>
    <w:p w14:paraId="08C16B0D" w14:textId="64028CD1" w:rsidR="00584D3C" w:rsidRPr="00D474E4" w:rsidRDefault="0013406A" w:rsidP="00616F37">
      <w:pPr>
        <w:pStyle w:val="ListParagraph"/>
        <w:spacing w:after="0"/>
        <w:ind w:left="360"/>
        <w:jc w:val="both"/>
        <w:rPr>
          <w:rFonts w:ascii="Times New Roman" w:hAnsi="Times New Roman" w:cs="Times New Roman"/>
          <w:bCs/>
        </w:rPr>
      </w:pPr>
      <w:r w:rsidRPr="00D474E4">
        <w:rPr>
          <w:rFonts w:ascii="Times New Roman" w:hAnsi="Times New Roman" w:cs="Times New Roman"/>
          <w:bCs/>
        </w:rPr>
        <w:t xml:space="preserve">5.4 </w:t>
      </w:r>
      <w:r w:rsidR="00584D3C" w:rsidRPr="00D474E4">
        <w:rPr>
          <w:rFonts w:ascii="Times New Roman" w:hAnsi="Times New Roman" w:cs="Times New Roman"/>
          <w:bCs/>
        </w:rPr>
        <w:t>Longitudinal profiles of fecal and precipitation collectors MJ. 1:100/1000</w:t>
      </w:r>
    </w:p>
    <w:p w14:paraId="1A90E21A" w14:textId="31177E21" w:rsidR="00584D3C" w:rsidRPr="00D474E4" w:rsidRDefault="0013406A" w:rsidP="00616F37">
      <w:pPr>
        <w:pStyle w:val="ListParagraph"/>
        <w:spacing w:after="0"/>
        <w:ind w:left="360"/>
        <w:jc w:val="both"/>
        <w:rPr>
          <w:rFonts w:ascii="Times New Roman" w:hAnsi="Times New Roman" w:cs="Times New Roman"/>
          <w:bCs/>
        </w:rPr>
      </w:pPr>
      <w:r w:rsidRPr="00D474E4">
        <w:rPr>
          <w:rFonts w:ascii="Times New Roman" w:hAnsi="Times New Roman" w:cs="Times New Roman"/>
          <w:bCs/>
        </w:rPr>
        <w:t xml:space="preserve">5.5 </w:t>
      </w:r>
      <w:r w:rsidR="00584D3C" w:rsidRPr="00D474E4">
        <w:rPr>
          <w:rFonts w:ascii="Times New Roman" w:hAnsi="Times New Roman" w:cs="Times New Roman"/>
          <w:bCs/>
        </w:rPr>
        <w:t>Details</w:t>
      </w:r>
    </w:p>
    <w:p w14:paraId="433EBFCF" w14:textId="3A50B0E5" w:rsidR="00584D3C" w:rsidRPr="00D474E4" w:rsidRDefault="00584D3C" w:rsidP="002B59F8">
      <w:pPr>
        <w:pStyle w:val="ListParagraph"/>
        <w:numPr>
          <w:ilvl w:val="0"/>
          <w:numId w:val="15"/>
        </w:numPr>
        <w:spacing w:after="0"/>
        <w:jc w:val="both"/>
        <w:rPr>
          <w:rFonts w:ascii="Times New Roman" w:hAnsi="Times New Roman" w:cs="Times New Roman"/>
          <w:bCs/>
        </w:rPr>
      </w:pPr>
      <w:r w:rsidRPr="00D474E4">
        <w:rPr>
          <w:rFonts w:ascii="Times New Roman" w:hAnsi="Times New Roman" w:cs="Times New Roman"/>
          <w:bCs/>
        </w:rPr>
        <w:t>Detail of trench MJ. 1:25</w:t>
      </w:r>
    </w:p>
    <w:p w14:paraId="59514329" w14:textId="0501E9FD" w:rsidR="00584D3C" w:rsidRPr="00D474E4" w:rsidRDefault="00584D3C" w:rsidP="002B59F8">
      <w:pPr>
        <w:pStyle w:val="ListParagraph"/>
        <w:numPr>
          <w:ilvl w:val="0"/>
          <w:numId w:val="15"/>
        </w:numPr>
        <w:spacing w:after="0"/>
        <w:jc w:val="both"/>
        <w:rPr>
          <w:rFonts w:ascii="Times New Roman" w:hAnsi="Times New Roman" w:cs="Times New Roman"/>
          <w:bCs/>
        </w:rPr>
      </w:pPr>
      <w:r w:rsidRPr="00D474E4">
        <w:rPr>
          <w:rFonts w:ascii="Times New Roman" w:hAnsi="Times New Roman" w:cs="Times New Roman"/>
          <w:bCs/>
        </w:rPr>
        <w:t>Detail of the trench in the planned road MJ.1:25</w:t>
      </w:r>
    </w:p>
    <w:p w14:paraId="1D8A695E" w14:textId="3DAA5289" w:rsidR="00584D3C" w:rsidRPr="00D474E4" w:rsidRDefault="00584D3C" w:rsidP="002B59F8">
      <w:pPr>
        <w:pStyle w:val="ListParagraph"/>
        <w:numPr>
          <w:ilvl w:val="0"/>
          <w:numId w:val="15"/>
        </w:numPr>
        <w:spacing w:after="0"/>
        <w:jc w:val="both"/>
        <w:rPr>
          <w:rFonts w:ascii="Times New Roman" w:hAnsi="Times New Roman" w:cs="Times New Roman"/>
          <w:bCs/>
        </w:rPr>
      </w:pPr>
      <w:r w:rsidRPr="00D474E4">
        <w:rPr>
          <w:rFonts w:ascii="Times New Roman" w:hAnsi="Times New Roman" w:cs="Times New Roman"/>
          <w:bCs/>
        </w:rPr>
        <w:t>Detail of the typical solution of connections M 1:20</w:t>
      </w:r>
    </w:p>
    <w:p w14:paraId="61F8FD15" w14:textId="3B0CB40D" w:rsidR="00584D3C" w:rsidRPr="00D474E4" w:rsidRDefault="00584D3C" w:rsidP="002B59F8">
      <w:pPr>
        <w:pStyle w:val="ListParagraph"/>
        <w:numPr>
          <w:ilvl w:val="0"/>
          <w:numId w:val="15"/>
        </w:numPr>
        <w:spacing w:after="0"/>
        <w:jc w:val="both"/>
        <w:rPr>
          <w:rFonts w:ascii="Times New Roman" w:hAnsi="Times New Roman" w:cs="Times New Roman"/>
          <w:bCs/>
        </w:rPr>
      </w:pPr>
      <w:r w:rsidRPr="00D474E4">
        <w:rPr>
          <w:rFonts w:ascii="Times New Roman" w:hAnsi="Times New Roman" w:cs="Times New Roman"/>
          <w:bCs/>
        </w:rPr>
        <w:t>Detail of MJ audit channels. 1:25</w:t>
      </w:r>
    </w:p>
    <w:p w14:paraId="281208D7" w14:textId="580E07DE" w:rsidR="00584D3C" w:rsidRPr="00D474E4" w:rsidRDefault="00584D3C" w:rsidP="002B59F8">
      <w:pPr>
        <w:pStyle w:val="ListParagraph"/>
        <w:numPr>
          <w:ilvl w:val="0"/>
          <w:numId w:val="15"/>
        </w:numPr>
        <w:spacing w:after="0"/>
        <w:jc w:val="both"/>
        <w:rPr>
          <w:rFonts w:ascii="Times New Roman" w:hAnsi="Times New Roman" w:cs="Times New Roman"/>
          <w:bCs/>
        </w:rPr>
      </w:pPr>
      <w:r w:rsidRPr="00D474E4">
        <w:rPr>
          <w:rFonts w:ascii="Times New Roman" w:hAnsi="Times New Roman" w:cs="Times New Roman"/>
          <w:bCs/>
        </w:rPr>
        <w:t>Detail of the opening of the trench, the pedestrian crossing over the trench and the protective fence along the MJ trench. 1:25</w:t>
      </w:r>
    </w:p>
    <w:p w14:paraId="56E9DD65" w14:textId="658901F5" w:rsidR="00584D3C" w:rsidRPr="00D474E4" w:rsidRDefault="00584D3C" w:rsidP="002B59F8">
      <w:pPr>
        <w:pStyle w:val="ListParagraph"/>
        <w:numPr>
          <w:ilvl w:val="0"/>
          <w:numId w:val="15"/>
        </w:numPr>
        <w:spacing w:after="0"/>
        <w:jc w:val="both"/>
        <w:rPr>
          <w:rFonts w:ascii="Times New Roman" w:hAnsi="Times New Roman" w:cs="Times New Roman"/>
          <w:bCs/>
        </w:rPr>
      </w:pPr>
      <w:r w:rsidRPr="00D474E4">
        <w:rPr>
          <w:rFonts w:ascii="Times New Roman" w:hAnsi="Times New Roman" w:cs="Times New Roman"/>
          <w:bCs/>
        </w:rPr>
        <w:t>Detail of outlet to the river</w:t>
      </w:r>
    </w:p>
    <w:p w14:paraId="64DF5BDB" w14:textId="3B196E59" w:rsidR="00584D3C" w:rsidRPr="00D474E4" w:rsidRDefault="00584D3C" w:rsidP="002B59F8">
      <w:pPr>
        <w:pStyle w:val="ListParagraph"/>
        <w:numPr>
          <w:ilvl w:val="0"/>
          <w:numId w:val="15"/>
        </w:numPr>
        <w:spacing w:after="0"/>
        <w:jc w:val="both"/>
        <w:rPr>
          <w:rFonts w:ascii="Times New Roman" w:hAnsi="Times New Roman" w:cs="Times New Roman"/>
          <w:bCs/>
        </w:rPr>
      </w:pPr>
      <w:r w:rsidRPr="00D474E4">
        <w:rPr>
          <w:rFonts w:ascii="Times New Roman" w:hAnsi="Times New Roman" w:cs="Times New Roman"/>
          <w:bCs/>
        </w:rPr>
        <w:t>Detail of pipeline intersection with other installations</w:t>
      </w:r>
    </w:p>
    <w:p w14:paraId="67D3DD89" w14:textId="39D10E01" w:rsidR="00584D3C" w:rsidRPr="00D474E4" w:rsidRDefault="00584D3C" w:rsidP="002B59F8">
      <w:pPr>
        <w:pStyle w:val="ListParagraph"/>
        <w:numPr>
          <w:ilvl w:val="0"/>
          <w:numId w:val="8"/>
        </w:numPr>
        <w:spacing w:after="0"/>
        <w:jc w:val="both"/>
        <w:rPr>
          <w:rFonts w:ascii="Times New Roman" w:hAnsi="Times New Roman" w:cs="Times New Roman"/>
          <w:bCs/>
        </w:rPr>
      </w:pPr>
      <w:r w:rsidRPr="00D474E4">
        <w:rPr>
          <w:rFonts w:ascii="Times New Roman" w:hAnsi="Times New Roman" w:cs="Times New Roman"/>
          <w:b/>
        </w:rPr>
        <w:lastRenderedPageBreak/>
        <w:t>GEODETIC ELABORATE</w:t>
      </w:r>
      <w:r w:rsidRPr="00D474E4">
        <w:rPr>
          <w:rFonts w:ascii="Times New Roman" w:hAnsi="Times New Roman" w:cs="Times New Roman"/>
          <w:bCs/>
        </w:rPr>
        <w:t xml:space="preserve"> (Technical report on geodetic works on the sewer route, list of coordinates of detailed and polygonal points, staking scheme, geodetic data of inspection manholes, devices, etc.)</w:t>
      </w:r>
      <w:r w:rsidR="00F075A3" w:rsidRPr="00D474E4">
        <w:t xml:space="preserve"> </w:t>
      </w:r>
      <w:r w:rsidR="00F075A3" w:rsidRPr="00D474E4">
        <w:rPr>
          <w:rFonts w:ascii="Times New Roman" w:hAnsi="Times New Roman" w:cs="Times New Roman"/>
          <w:bCs/>
        </w:rPr>
        <w:t>The exact data will be clarified during the conceptual design phase. However, to ensure equal conditions for all offerors, the geodetic surveys should account for a length of 20-25 km, with 3-5 boreholes and 3-8 excavations.</w:t>
      </w:r>
    </w:p>
    <w:p w14:paraId="61025E8E" w14:textId="77777777" w:rsidR="00D04E97" w:rsidRPr="00D474E4" w:rsidRDefault="00D04E97" w:rsidP="00D04E97">
      <w:pPr>
        <w:spacing w:after="0"/>
        <w:jc w:val="both"/>
        <w:rPr>
          <w:rFonts w:ascii="Times New Roman" w:hAnsi="Times New Roman" w:cs="Times New Roman"/>
          <w:bCs/>
        </w:rPr>
      </w:pPr>
    </w:p>
    <w:p w14:paraId="7BE801B8" w14:textId="77777777" w:rsidR="00DA0F26" w:rsidRPr="00D474E4" w:rsidRDefault="00DA0F26" w:rsidP="000929BE">
      <w:pPr>
        <w:spacing w:after="0"/>
        <w:jc w:val="both"/>
        <w:rPr>
          <w:rFonts w:ascii="Times New Roman" w:hAnsi="Times New Roman" w:cs="Times New Roman"/>
          <w:b/>
        </w:rPr>
      </w:pPr>
    </w:p>
    <w:p w14:paraId="35FD7906" w14:textId="7118BD4D" w:rsidR="00E95384" w:rsidRPr="00D474E4" w:rsidRDefault="002A3840" w:rsidP="002B59F8">
      <w:pPr>
        <w:pStyle w:val="ListParagraph"/>
        <w:numPr>
          <w:ilvl w:val="0"/>
          <w:numId w:val="11"/>
        </w:numPr>
        <w:rPr>
          <w:rFonts w:ascii="Times New Roman" w:hAnsi="Times New Roman" w:cs="Times New Roman"/>
          <w:b/>
        </w:rPr>
      </w:pPr>
      <w:r w:rsidRPr="00D474E4">
        <w:rPr>
          <w:rFonts w:ascii="Times New Roman" w:hAnsi="Times New Roman" w:cs="Times New Roman"/>
          <w:b/>
        </w:rPr>
        <w:t>EXPECTED RESULTS</w:t>
      </w:r>
      <w:r w:rsidR="00D04E97" w:rsidRPr="00D474E4">
        <w:rPr>
          <w:rFonts w:ascii="Times New Roman" w:hAnsi="Times New Roman" w:cs="Times New Roman"/>
          <w:b/>
        </w:rPr>
        <w:t xml:space="preserve"> AND TIMELINES</w:t>
      </w:r>
    </w:p>
    <w:p w14:paraId="528285EB" w14:textId="03D62E17" w:rsidR="00B0326E" w:rsidRPr="00D474E4" w:rsidRDefault="00B0326E" w:rsidP="00B422E1">
      <w:pPr>
        <w:spacing w:after="0"/>
        <w:jc w:val="both"/>
        <w:rPr>
          <w:rFonts w:ascii="Times New Roman" w:hAnsi="Times New Roman" w:cs="Times New Roman"/>
          <w:bCs/>
        </w:rPr>
      </w:pPr>
      <w:r w:rsidRPr="00D474E4">
        <w:rPr>
          <w:rFonts w:ascii="Times New Roman" w:hAnsi="Times New Roman" w:cs="Times New Roman"/>
          <w:bCs/>
        </w:rPr>
        <w:t>The expected outcomes of developing the conceptual design, feasibility study, and the first phase of technical-investment documentation are multidimensional. They include obligations as follows:</w:t>
      </w:r>
    </w:p>
    <w:p w14:paraId="7C2455A6" w14:textId="77777777" w:rsidR="00B0326E" w:rsidRPr="00D474E4" w:rsidRDefault="00B0326E" w:rsidP="00B422E1">
      <w:pPr>
        <w:spacing w:after="0"/>
        <w:jc w:val="both"/>
        <w:rPr>
          <w:rFonts w:ascii="Times New Roman" w:hAnsi="Times New Roman" w:cs="Times New Roman"/>
          <w:b/>
        </w:rPr>
      </w:pPr>
    </w:p>
    <w:p w14:paraId="2683F5DD" w14:textId="74585791" w:rsidR="00B422E1" w:rsidRPr="00D474E4" w:rsidRDefault="00B422E1" w:rsidP="00B422E1">
      <w:pPr>
        <w:spacing w:after="0"/>
        <w:jc w:val="both"/>
        <w:rPr>
          <w:rFonts w:ascii="Times New Roman" w:hAnsi="Times New Roman" w:cs="Times New Roman"/>
          <w:b/>
        </w:rPr>
      </w:pPr>
      <w:r w:rsidRPr="00D474E4">
        <w:rPr>
          <w:rFonts w:ascii="Times New Roman" w:hAnsi="Times New Roman" w:cs="Times New Roman"/>
          <w:b/>
        </w:rPr>
        <w:t>Obligation</w:t>
      </w:r>
      <w:r w:rsidR="00B0326E" w:rsidRPr="00D474E4">
        <w:rPr>
          <w:rFonts w:ascii="Times New Roman" w:hAnsi="Times New Roman" w:cs="Times New Roman"/>
          <w:b/>
        </w:rPr>
        <w:t>s</w:t>
      </w:r>
      <w:r w:rsidRPr="00D474E4">
        <w:rPr>
          <w:rFonts w:ascii="Times New Roman" w:hAnsi="Times New Roman" w:cs="Times New Roman"/>
          <w:b/>
        </w:rPr>
        <w:t xml:space="preserve"> of the designer:</w:t>
      </w:r>
    </w:p>
    <w:p w14:paraId="2F7BF455" w14:textId="091A4D96" w:rsidR="00B422E1" w:rsidRPr="00D474E4" w:rsidRDefault="00F61B51" w:rsidP="002B59F8">
      <w:pPr>
        <w:pStyle w:val="ListParagraph"/>
        <w:numPr>
          <w:ilvl w:val="0"/>
          <w:numId w:val="9"/>
        </w:numPr>
        <w:spacing w:after="0"/>
        <w:jc w:val="both"/>
        <w:rPr>
          <w:rFonts w:ascii="Times New Roman" w:hAnsi="Times New Roman" w:cs="Times New Roman"/>
          <w:bCs/>
        </w:rPr>
      </w:pPr>
      <w:r w:rsidRPr="00D474E4">
        <w:rPr>
          <w:rFonts w:ascii="Times New Roman" w:hAnsi="Times New Roman" w:cs="Times New Roman"/>
          <w:b/>
        </w:rPr>
        <w:t>Consultation and Coordination</w:t>
      </w:r>
      <w:r w:rsidRPr="00D474E4">
        <w:rPr>
          <w:rFonts w:ascii="Times New Roman" w:hAnsi="Times New Roman" w:cs="Times New Roman"/>
          <w:bCs/>
        </w:rPr>
        <w:t xml:space="preserve">: </w:t>
      </w:r>
      <w:r w:rsidR="00B422E1" w:rsidRPr="00D474E4">
        <w:rPr>
          <w:rFonts w:ascii="Times New Roman" w:hAnsi="Times New Roman" w:cs="Times New Roman"/>
          <w:bCs/>
        </w:rPr>
        <w:t xml:space="preserve">When </w:t>
      </w:r>
      <w:r w:rsidR="001F727A" w:rsidRPr="00D474E4">
        <w:rPr>
          <w:rFonts w:ascii="Times New Roman" w:hAnsi="Times New Roman" w:cs="Times New Roman"/>
          <w:bCs/>
        </w:rPr>
        <w:t>executing</w:t>
      </w:r>
      <w:r w:rsidR="00B422E1" w:rsidRPr="00D474E4">
        <w:rPr>
          <w:rFonts w:ascii="Times New Roman" w:hAnsi="Times New Roman" w:cs="Times New Roman"/>
          <w:bCs/>
        </w:rPr>
        <w:t xml:space="preserve"> projects, it is mandatory to consult and agree with the technical service of the municipality</w:t>
      </w:r>
      <w:r w:rsidR="00A26307" w:rsidRPr="00D474E4">
        <w:rPr>
          <w:rFonts w:ascii="Times New Roman" w:hAnsi="Times New Roman" w:cs="Times New Roman"/>
          <w:bCs/>
        </w:rPr>
        <w:t>.</w:t>
      </w:r>
      <w:r w:rsidR="00CF213D" w:rsidRPr="00D474E4">
        <w:rPr>
          <w:rFonts w:ascii="Times New Roman" w:hAnsi="Times New Roman" w:cs="Times New Roman"/>
          <w:bCs/>
        </w:rPr>
        <w:t xml:space="preserve"> </w:t>
      </w:r>
    </w:p>
    <w:p w14:paraId="63AC6FBB" w14:textId="77777777" w:rsidR="00C50011" w:rsidRPr="00D474E4" w:rsidRDefault="00C50011" w:rsidP="002B59F8">
      <w:pPr>
        <w:pStyle w:val="ListParagraph"/>
        <w:numPr>
          <w:ilvl w:val="0"/>
          <w:numId w:val="9"/>
        </w:numPr>
        <w:spacing w:after="0"/>
        <w:jc w:val="both"/>
        <w:rPr>
          <w:rFonts w:ascii="Times New Roman" w:hAnsi="Times New Roman" w:cs="Times New Roman"/>
          <w:bCs/>
        </w:rPr>
      </w:pPr>
      <w:r w:rsidRPr="00D474E4">
        <w:rPr>
          <w:rFonts w:ascii="Times New Roman" w:hAnsi="Times New Roman" w:cs="Times New Roman"/>
          <w:b/>
        </w:rPr>
        <w:t>General project (Preliminary design with feasibility study)</w:t>
      </w:r>
      <w:r w:rsidRPr="00D474E4">
        <w:rPr>
          <w:rFonts w:ascii="Times New Roman" w:hAnsi="Times New Roman" w:cs="Times New Roman"/>
          <w:bCs/>
        </w:rPr>
        <w:t xml:space="preserve"> which includes long-term sustainable sewage infrastructure and wastewater treatment until 2050, and confirms the technical, economic and environmental feasibility of the proposed solutions,</w:t>
      </w:r>
    </w:p>
    <w:p w14:paraId="69474115" w14:textId="77777777" w:rsidR="00C50011" w:rsidRPr="00D474E4" w:rsidRDefault="00C50011" w:rsidP="002B59F8">
      <w:pPr>
        <w:pStyle w:val="ListParagraph"/>
        <w:numPr>
          <w:ilvl w:val="0"/>
          <w:numId w:val="9"/>
        </w:numPr>
        <w:spacing w:after="0"/>
        <w:jc w:val="both"/>
        <w:rPr>
          <w:rFonts w:ascii="Times New Roman" w:hAnsi="Times New Roman" w:cs="Times New Roman"/>
          <w:bCs/>
        </w:rPr>
      </w:pPr>
      <w:r w:rsidRPr="00D474E4">
        <w:rPr>
          <w:rFonts w:ascii="Times New Roman" w:hAnsi="Times New Roman" w:cs="Times New Roman"/>
          <w:b/>
        </w:rPr>
        <w:t>Phased implementation plan</w:t>
      </w:r>
      <w:r w:rsidRPr="00D474E4">
        <w:rPr>
          <w:rFonts w:ascii="Times New Roman" w:hAnsi="Times New Roman" w:cs="Times New Roman"/>
          <w:bCs/>
        </w:rPr>
        <w:t xml:space="preserve"> which clearly defines the priorities and time frames for the implementation of the project,</w:t>
      </w:r>
    </w:p>
    <w:p w14:paraId="6D98AEE6" w14:textId="56EA83F0" w:rsidR="00C50011" w:rsidRPr="00D474E4" w:rsidRDefault="00C50011" w:rsidP="002B59F8">
      <w:pPr>
        <w:pStyle w:val="ListParagraph"/>
        <w:numPr>
          <w:ilvl w:val="0"/>
          <w:numId w:val="9"/>
        </w:numPr>
        <w:spacing w:after="0"/>
        <w:jc w:val="both"/>
        <w:rPr>
          <w:rFonts w:ascii="Times New Roman" w:hAnsi="Times New Roman" w:cs="Times New Roman"/>
          <w:bCs/>
        </w:rPr>
      </w:pPr>
      <w:r w:rsidRPr="00D474E4">
        <w:rPr>
          <w:rFonts w:ascii="Times New Roman" w:hAnsi="Times New Roman" w:cs="Times New Roman"/>
          <w:b/>
        </w:rPr>
        <w:t>Investment and technical documentation</w:t>
      </w:r>
      <w:r w:rsidRPr="00D474E4">
        <w:rPr>
          <w:rFonts w:ascii="Times New Roman" w:hAnsi="Times New Roman" w:cs="Times New Roman"/>
          <w:bCs/>
        </w:rPr>
        <w:t xml:space="preserve"> - Preliminary design for the first phase of public </w:t>
      </w:r>
      <w:proofErr w:type="spellStart"/>
      <w:r w:rsidRPr="00D474E4">
        <w:rPr>
          <w:rFonts w:ascii="Times New Roman" w:hAnsi="Times New Roman" w:cs="Times New Roman"/>
          <w:bCs/>
        </w:rPr>
        <w:t>sewrage</w:t>
      </w:r>
      <w:proofErr w:type="spellEnd"/>
      <w:r w:rsidR="00616F37">
        <w:rPr>
          <w:rFonts w:ascii="Times New Roman" w:hAnsi="Times New Roman" w:cs="Times New Roman"/>
          <w:bCs/>
        </w:rPr>
        <w:t xml:space="preserve"> </w:t>
      </w:r>
      <w:r w:rsidRPr="00D474E4">
        <w:rPr>
          <w:rFonts w:ascii="Times New Roman" w:hAnsi="Times New Roman" w:cs="Times New Roman"/>
          <w:bCs/>
        </w:rPr>
        <w:t>network expansion, ready for the start of investment activities and execution of works.</w:t>
      </w:r>
    </w:p>
    <w:p w14:paraId="157A9974" w14:textId="77777777" w:rsidR="00C50011" w:rsidRPr="00D474E4" w:rsidRDefault="00C50011" w:rsidP="00EF0BCC">
      <w:pPr>
        <w:pStyle w:val="ListParagraph"/>
        <w:spacing w:after="0"/>
        <w:jc w:val="both"/>
        <w:rPr>
          <w:rFonts w:ascii="Times New Roman" w:hAnsi="Times New Roman" w:cs="Times New Roman"/>
          <w:bCs/>
        </w:rPr>
      </w:pPr>
    </w:p>
    <w:p w14:paraId="1B5DC033" w14:textId="77777777" w:rsidR="00C50011" w:rsidRPr="00D474E4" w:rsidRDefault="00C50011" w:rsidP="00EF0BCC">
      <w:pPr>
        <w:spacing w:after="0"/>
        <w:jc w:val="both"/>
        <w:rPr>
          <w:rFonts w:ascii="Times New Roman" w:hAnsi="Times New Roman" w:cs="Times New Roman"/>
          <w:bCs/>
        </w:rPr>
      </w:pPr>
      <w:r w:rsidRPr="00D474E4">
        <w:rPr>
          <w:rFonts w:ascii="Times New Roman" w:hAnsi="Times New Roman" w:cs="Times New Roman"/>
          <w:b/>
        </w:rPr>
        <w:t xml:space="preserve">Obligations of the municipality </w:t>
      </w:r>
      <w:proofErr w:type="gramStart"/>
      <w:r w:rsidRPr="00D474E4">
        <w:rPr>
          <w:rFonts w:ascii="Times New Roman" w:hAnsi="Times New Roman" w:cs="Times New Roman"/>
          <w:b/>
        </w:rPr>
        <w:t>Ugljevik</w:t>
      </w:r>
      <w:r w:rsidRPr="00D474E4">
        <w:rPr>
          <w:rFonts w:ascii="Times New Roman" w:hAnsi="Times New Roman" w:cs="Times New Roman"/>
          <w:bCs/>
        </w:rPr>
        <w:t xml:space="preserve"> :</w:t>
      </w:r>
      <w:proofErr w:type="gramEnd"/>
    </w:p>
    <w:p w14:paraId="76A31BD2" w14:textId="77777777" w:rsidR="00C50011" w:rsidRPr="00D474E4" w:rsidRDefault="00C50011" w:rsidP="002B59F8">
      <w:pPr>
        <w:pStyle w:val="ListParagraph"/>
        <w:numPr>
          <w:ilvl w:val="0"/>
          <w:numId w:val="9"/>
        </w:numPr>
        <w:spacing w:after="0"/>
        <w:jc w:val="both"/>
        <w:rPr>
          <w:rFonts w:ascii="Times New Roman" w:hAnsi="Times New Roman" w:cs="Times New Roman"/>
          <w:bCs/>
        </w:rPr>
      </w:pPr>
      <w:r w:rsidRPr="00D474E4">
        <w:rPr>
          <w:rFonts w:ascii="Times New Roman" w:hAnsi="Times New Roman" w:cs="Times New Roman"/>
          <w:bCs/>
        </w:rPr>
        <w:t>Preparation of minutes on the acceptability of the Preliminary design and the Feasibility study,</w:t>
      </w:r>
    </w:p>
    <w:p w14:paraId="6A6F4970" w14:textId="77777777" w:rsidR="00C50011" w:rsidRPr="00D474E4" w:rsidRDefault="00C50011" w:rsidP="002B59F8">
      <w:pPr>
        <w:pStyle w:val="ListParagraph"/>
        <w:numPr>
          <w:ilvl w:val="0"/>
          <w:numId w:val="9"/>
        </w:numPr>
        <w:spacing w:after="0"/>
        <w:jc w:val="both"/>
        <w:rPr>
          <w:rFonts w:ascii="Times New Roman" w:hAnsi="Times New Roman" w:cs="Times New Roman"/>
          <w:bCs/>
        </w:rPr>
      </w:pPr>
      <w:r w:rsidRPr="00D474E4">
        <w:rPr>
          <w:rFonts w:ascii="Times New Roman" w:hAnsi="Times New Roman" w:cs="Times New Roman"/>
          <w:bCs/>
        </w:rPr>
        <w:t>Preparation of minutes on the acceptability of the General project,</w:t>
      </w:r>
    </w:p>
    <w:p w14:paraId="4A613B28" w14:textId="77777777" w:rsidR="00C50011" w:rsidRPr="00D474E4" w:rsidRDefault="00C50011" w:rsidP="002B59F8">
      <w:pPr>
        <w:pStyle w:val="ListParagraph"/>
        <w:numPr>
          <w:ilvl w:val="0"/>
          <w:numId w:val="9"/>
        </w:numPr>
        <w:spacing w:after="0"/>
        <w:jc w:val="both"/>
        <w:rPr>
          <w:rFonts w:ascii="Times New Roman" w:hAnsi="Times New Roman" w:cs="Times New Roman"/>
          <w:bCs/>
        </w:rPr>
      </w:pPr>
      <w:r w:rsidRPr="00D474E4">
        <w:rPr>
          <w:rFonts w:ascii="Times New Roman" w:hAnsi="Times New Roman" w:cs="Times New Roman"/>
          <w:bCs/>
        </w:rPr>
        <w:t>Obtaining urban planning approval according to the agreed Preliminary design.</w:t>
      </w:r>
    </w:p>
    <w:p w14:paraId="51DBCD2E" w14:textId="77777777" w:rsidR="00C50011" w:rsidRPr="00D474E4" w:rsidRDefault="00C50011" w:rsidP="00C50011">
      <w:pPr>
        <w:spacing w:after="0"/>
        <w:jc w:val="both"/>
        <w:rPr>
          <w:rFonts w:ascii="Times New Roman" w:hAnsi="Times New Roman" w:cs="Times New Roman"/>
          <w:bCs/>
        </w:rPr>
      </w:pPr>
    </w:p>
    <w:p w14:paraId="0856C153" w14:textId="77777777" w:rsidR="00A26307" w:rsidRPr="00D474E4" w:rsidRDefault="00A26307" w:rsidP="00A26307">
      <w:pPr>
        <w:spacing w:after="0"/>
        <w:jc w:val="both"/>
        <w:rPr>
          <w:rFonts w:ascii="Times New Roman" w:hAnsi="Times New Roman" w:cs="Times New Roman"/>
        </w:rPr>
      </w:pPr>
    </w:p>
    <w:p w14:paraId="41640847" w14:textId="399D8EAD" w:rsidR="002A3840" w:rsidRPr="00D474E4" w:rsidRDefault="002A3840" w:rsidP="002B59F8">
      <w:pPr>
        <w:pStyle w:val="ListParagraph"/>
        <w:numPr>
          <w:ilvl w:val="0"/>
          <w:numId w:val="4"/>
        </w:numPr>
        <w:spacing w:after="0"/>
        <w:rPr>
          <w:rFonts w:ascii="Times New Roman" w:hAnsi="Times New Roman" w:cs="Times New Roman"/>
          <w:b/>
          <w:bCs/>
        </w:rPr>
      </w:pPr>
      <w:r w:rsidRPr="00D474E4">
        <w:rPr>
          <w:rFonts w:ascii="Times New Roman" w:hAnsi="Times New Roman" w:cs="Times New Roman"/>
          <w:b/>
          <w:bCs/>
        </w:rPr>
        <w:t>DEADLINES AND DELIVERABLES</w:t>
      </w:r>
    </w:p>
    <w:p w14:paraId="261079C5" w14:textId="611C3502" w:rsidR="002F4AE6" w:rsidRPr="00D474E4" w:rsidRDefault="002F4AE6" w:rsidP="00D26B02">
      <w:pPr>
        <w:spacing w:after="0"/>
        <w:rPr>
          <w:rFonts w:ascii="Times New Roman" w:hAnsi="Times New Roman" w:cs="Times New Roman"/>
          <w:b/>
        </w:rPr>
      </w:pPr>
    </w:p>
    <w:p w14:paraId="16751646" w14:textId="77777777" w:rsidR="002A3840" w:rsidRPr="00D474E4" w:rsidRDefault="002A3840" w:rsidP="002A3840">
      <w:pPr>
        <w:spacing w:after="0"/>
        <w:rPr>
          <w:rFonts w:ascii="Times New Roman" w:hAnsi="Times New Roman" w:cs="Times New Roman"/>
        </w:rPr>
      </w:pPr>
      <w:r w:rsidRPr="00D474E4">
        <w:rPr>
          <w:rFonts w:ascii="Times New Roman" w:hAnsi="Times New Roman" w:cs="Times New Roman"/>
        </w:rPr>
        <w:t>The selected Contractor will be required to provide services according to the deadlines outlined below:</w:t>
      </w:r>
    </w:p>
    <w:tbl>
      <w:tblPr>
        <w:tblStyle w:val="TableGrid"/>
        <w:tblW w:w="0" w:type="auto"/>
        <w:tblLook w:val="04A0" w:firstRow="1" w:lastRow="0" w:firstColumn="1" w:lastColumn="0" w:noHBand="0" w:noVBand="1"/>
      </w:tblPr>
      <w:tblGrid>
        <w:gridCol w:w="5935"/>
        <w:gridCol w:w="3415"/>
      </w:tblGrid>
      <w:tr w:rsidR="002A3840" w:rsidRPr="00D474E4" w14:paraId="6205473E" w14:textId="77777777" w:rsidTr="00C7499C">
        <w:tc>
          <w:tcPr>
            <w:tcW w:w="5935" w:type="dxa"/>
          </w:tcPr>
          <w:p w14:paraId="3DA8B318" w14:textId="7F5296F7" w:rsidR="002A3840" w:rsidRPr="00D474E4" w:rsidRDefault="002A3840" w:rsidP="002A3840">
            <w:pPr>
              <w:rPr>
                <w:rFonts w:ascii="Times New Roman" w:hAnsi="Times New Roman" w:cs="Times New Roman"/>
                <w:b/>
              </w:rPr>
            </w:pPr>
            <w:r w:rsidRPr="00D474E4">
              <w:rPr>
                <w:rFonts w:ascii="Times New Roman" w:hAnsi="Times New Roman" w:cs="Times New Roman"/>
                <w:b/>
                <w:bCs/>
              </w:rPr>
              <w:t>Task</w:t>
            </w:r>
            <w:r w:rsidR="005171FB" w:rsidRPr="00D474E4">
              <w:rPr>
                <w:rFonts w:ascii="Times New Roman" w:hAnsi="Times New Roman" w:cs="Times New Roman"/>
                <w:b/>
                <w:bCs/>
              </w:rPr>
              <w:t>s</w:t>
            </w:r>
          </w:p>
        </w:tc>
        <w:tc>
          <w:tcPr>
            <w:tcW w:w="3415" w:type="dxa"/>
          </w:tcPr>
          <w:p w14:paraId="0BEB6EC6" w14:textId="60F0452C" w:rsidR="002A3840" w:rsidRPr="00D474E4" w:rsidRDefault="002A3840" w:rsidP="002A3840">
            <w:pPr>
              <w:rPr>
                <w:rFonts w:ascii="Times New Roman" w:hAnsi="Times New Roman" w:cs="Times New Roman"/>
                <w:b/>
              </w:rPr>
            </w:pPr>
            <w:r w:rsidRPr="00D474E4">
              <w:rPr>
                <w:rFonts w:ascii="Times New Roman" w:hAnsi="Times New Roman" w:cs="Times New Roman"/>
                <w:b/>
                <w:bCs/>
              </w:rPr>
              <w:t>Due Date</w:t>
            </w:r>
          </w:p>
        </w:tc>
      </w:tr>
      <w:tr w:rsidR="002F4AE6" w:rsidRPr="00D474E4" w14:paraId="4061F04F" w14:textId="77777777" w:rsidTr="002652D3">
        <w:tc>
          <w:tcPr>
            <w:tcW w:w="5935" w:type="dxa"/>
          </w:tcPr>
          <w:p w14:paraId="33A3B298" w14:textId="77816B15" w:rsidR="002F4AE6" w:rsidRPr="00D474E4" w:rsidRDefault="002A3840" w:rsidP="00D26B02">
            <w:pPr>
              <w:rPr>
                <w:rFonts w:ascii="Times New Roman" w:hAnsi="Times New Roman" w:cs="Times New Roman"/>
                <w:b/>
              </w:rPr>
            </w:pPr>
            <w:r w:rsidRPr="00D474E4">
              <w:rPr>
                <w:rFonts w:ascii="Times New Roman" w:hAnsi="Times New Roman" w:cs="Times New Roman"/>
                <w:b/>
                <w:bCs/>
              </w:rPr>
              <w:t>Task</w:t>
            </w:r>
            <w:r w:rsidR="000F04A9" w:rsidRPr="00D474E4">
              <w:rPr>
                <w:rFonts w:ascii="Times New Roman" w:hAnsi="Times New Roman" w:cs="Times New Roman"/>
                <w:b/>
              </w:rPr>
              <w:t xml:space="preserve"> 1:</w:t>
            </w:r>
          </w:p>
          <w:p w14:paraId="7F8B00E4" w14:textId="56211E6E" w:rsidR="000F04A9" w:rsidRPr="00D474E4" w:rsidRDefault="00920288" w:rsidP="00D26B02">
            <w:pPr>
              <w:rPr>
                <w:rFonts w:ascii="Times New Roman" w:hAnsi="Times New Roman" w:cs="Times New Roman"/>
              </w:rPr>
            </w:pPr>
            <w:r w:rsidRPr="00D474E4">
              <w:rPr>
                <w:rFonts w:ascii="Times New Roman" w:hAnsi="Times New Roman" w:cs="Times New Roman"/>
              </w:rPr>
              <w:t xml:space="preserve">The first draft of the Conceptual </w:t>
            </w:r>
            <w:r w:rsidR="00566686" w:rsidRPr="00D474E4">
              <w:rPr>
                <w:rFonts w:ascii="Times New Roman" w:hAnsi="Times New Roman" w:cs="Times New Roman"/>
              </w:rPr>
              <w:t>design</w:t>
            </w:r>
            <w:r w:rsidRPr="00D474E4">
              <w:rPr>
                <w:rFonts w:ascii="Times New Roman" w:hAnsi="Times New Roman" w:cs="Times New Roman"/>
              </w:rPr>
              <w:t xml:space="preserve"> and the Feasibility Study, submit to SEI and the representatives of the Municipality of </w:t>
            </w:r>
            <w:proofErr w:type="spellStart"/>
            <w:r w:rsidRPr="00D474E4">
              <w:rPr>
                <w:rFonts w:ascii="Times New Roman" w:hAnsi="Times New Roman" w:cs="Times New Roman"/>
              </w:rPr>
              <w:t>Breza</w:t>
            </w:r>
            <w:proofErr w:type="spellEnd"/>
            <w:r w:rsidRPr="00D474E4">
              <w:rPr>
                <w:rFonts w:ascii="Times New Roman" w:hAnsi="Times New Roman" w:cs="Times New Roman"/>
              </w:rPr>
              <w:t xml:space="preserve"> for review and comments</w:t>
            </w:r>
          </w:p>
        </w:tc>
        <w:tc>
          <w:tcPr>
            <w:tcW w:w="3415" w:type="dxa"/>
            <w:shd w:val="clear" w:color="auto" w:fill="auto"/>
            <w:vAlign w:val="center"/>
          </w:tcPr>
          <w:p w14:paraId="12AE3633" w14:textId="28949345" w:rsidR="002F4AE6" w:rsidRPr="00D474E4" w:rsidRDefault="00F25A57" w:rsidP="000F04A9">
            <w:pPr>
              <w:rPr>
                <w:rFonts w:ascii="Times New Roman" w:hAnsi="Times New Roman" w:cs="Times New Roman"/>
              </w:rPr>
            </w:pPr>
            <w:r w:rsidRPr="00D474E4">
              <w:rPr>
                <w:rFonts w:ascii="Times New Roman" w:hAnsi="Times New Roman" w:cs="Times New Roman"/>
              </w:rPr>
              <w:t>3</w:t>
            </w:r>
            <w:r w:rsidR="00920288" w:rsidRPr="00D474E4">
              <w:rPr>
                <w:rFonts w:ascii="Times New Roman" w:hAnsi="Times New Roman" w:cs="Times New Roman"/>
              </w:rPr>
              <w:t xml:space="preserve"> months from the date of signing the Agreement</w:t>
            </w:r>
          </w:p>
        </w:tc>
      </w:tr>
      <w:tr w:rsidR="002F4AE6" w:rsidRPr="00D474E4" w14:paraId="74730235" w14:textId="77777777" w:rsidTr="002652D3">
        <w:tc>
          <w:tcPr>
            <w:tcW w:w="5935" w:type="dxa"/>
          </w:tcPr>
          <w:p w14:paraId="21441164" w14:textId="0B04927A" w:rsidR="002F4AE6" w:rsidRPr="00D474E4" w:rsidRDefault="002A3840" w:rsidP="00D26B02">
            <w:pPr>
              <w:rPr>
                <w:rFonts w:ascii="Times New Roman" w:hAnsi="Times New Roman" w:cs="Times New Roman"/>
                <w:b/>
              </w:rPr>
            </w:pPr>
            <w:r w:rsidRPr="00D474E4">
              <w:rPr>
                <w:rFonts w:ascii="Times New Roman" w:hAnsi="Times New Roman" w:cs="Times New Roman"/>
                <w:b/>
                <w:bCs/>
              </w:rPr>
              <w:t>Task</w:t>
            </w:r>
            <w:r w:rsidR="000F04A9" w:rsidRPr="00D474E4">
              <w:rPr>
                <w:rFonts w:ascii="Times New Roman" w:hAnsi="Times New Roman" w:cs="Times New Roman"/>
                <w:b/>
              </w:rPr>
              <w:t xml:space="preserve"> 2:</w:t>
            </w:r>
          </w:p>
          <w:p w14:paraId="084CDFDE" w14:textId="1DB0ADA2" w:rsidR="000F04A9" w:rsidRPr="00D474E4" w:rsidRDefault="00920288" w:rsidP="00920288">
            <w:pPr>
              <w:rPr>
                <w:rFonts w:ascii="Times New Roman" w:hAnsi="Times New Roman" w:cs="Times New Roman"/>
              </w:rPr>
            </w:pPr>
            <w:r w:rsidRPr="00D474E4">
              <w:rPr>
                <w:rFonts w:ascii="Times New Roman" w:hAnsi="Times New Roman" w:cs="Times New Roman"/>
              </w:rPr>
              <w:t xml:space="preserve">Submit the final draft of the Conceptual </w:t>
            </w:r>
            <w:r w:rsidR="00566686" w:rsidRPr="00D474E4">
              <w:rPr>
                <w:rFonts w:ascii="Times New Roman" w:hAnsi="Times New Roman" w:cs="Times New Roman"/>
              </w:rPr>
              <w:t>Design</w:t>
            </w:r>
            <w:r w:rsidRPr="00D474E4">
              <w:rPr>
                <w:rFonts w:ascii="Times New Roman" w:hAnsi="Times New Roman" w:cs="Times New Roman"/>
              </w:rPr>
              <w:t xml:space="preserve"> and Feasibility Study to SEI and the representatives of the Municipality of </w:t>
            </w:r>
            <w:proofErr w:type="spellStart"/>
            <w:r w:rsidRPr="00D474E4">
              <w:rPr>
                <w:rFonts w:ascii="Times New Roman" w:hAnsi="Times New Roman" w:cs="Times New Roman"/>
              </w:rPr>
              <w:t>Breza</w:t>
            </w:r>
            <w:proofErr w:type="spellEnd"/>
            <w:r w:rsidRPr="00D474E4">
              <w:rPr>
                <w:rFonts w:ascii="Times New Roman" w:hAnsi="Times New Roman" w:cs="Times New Roman"/>
              </w:rPr>
              <w:t xml:space="preserve"> for review and comments.</w:t>
            </w:r>
          </w:p>
        </w:tc>
        <w:tc>
          <w:tcPr>
            <w:tcW w:w="3415" w:type="dxa"/>
            <w:shd w:val="clear" w:color="auto" w:fill="auto"/>
            <w:vAlign w:val="center"/>
          </w:tcPr>
          <w:p w14:paraId="083500F9" w14:textId="70B76425" w:rsidR="002F4AE6" w:rsidRPr="00D474E4" w:rsidRDefault="00920288" w:rsidP="000F04A9">
            <w:pPr>
              <w:rPr>
                <w:rFonts w:ascii="Times New Roman" w:hAnsi="Times New Roman" w:cs="Times New Roman"/>
              </w:rPr>
            </w:pPr>
            <w:r w:rsidRPr="00D474E4">
              <w:rPr>
                <w:rFonts w:ascii="Times New Roman" w:hAnsi="Times New Roman" w:cs="Times New Roman"/>
              </w:rPr>
              <w:t xml:space="preserve">2 months from the day of approval of the Conceptual </w:t>
            </w:r>
            <w:r w:rsidR="00A25CCB" w:rsidRPr="00D474E4">
              <w:rPr>
                <w:rFonts w:ascii="Times New Roman" w:hAnsi="Times New Roman" w:cs="Times New Roman"/>
              </w:rPr>
              <w:t>Design</w:t>
            </w:r>
          </w:p>
        </w:tc>
      </w:tr>
      <w:tr w:rsidR="002574CD" w:rsidRPr="00D474E4" w14:paraId="2DA73C5E" w14:textId="77777777" w:rsidTr="002652D3">
        <w:tc>
          <w:tcPr>
            <w:tcW w:w="5935" w:type="dxa"/>
          </w:tcPr>
          <w:p w14:paraId="3FD6B19E" w14:textId="04094989" w:rsidR="002574CD" w:rsidRPr="00D474E4" w:rsidRDefault="002A3840" w:rsidP="002574CD">
            <w:pPr>
              <w:rPr>
                <w:rFonts w:ascii="Times New Roman" w:hAnsi="Times New Roman" w:cs="Times New Roman"/>
                <w:b/>
              </w:rPr>
            </w:pPr>
            <w:r w:rsidRPr="00D474E4">
              <w:rPr>
                <w:rFonts w:ascii="Times New Roman" w:hAnsi="Times New Roman" w:cs="Times New Roman"/>
                <w:b/>
                <w:bCs/>
              </w:rPr>
              <w:t>Task</w:t>
            </w:r>
            <w:r w:rsidR="002574CD" w:rsidRPr="00D474E4">
              <w:rPr>
                <w:rFonts w:ascii="Times New Roman" w:hAnsi="Times New Roman" w:cs="Times New Roman"/>
                <w:b/>
              </w:rPr>
              <w:t xml:space="preserve"> 3:</w:t>
            </w:r>
          </w:p>
          <w:p w14:paraId="549B96A1" w14:textId="2EAF592E" w:rsidR="002574CD" w:rsidRPr="00D474E4" w:rsidRDefault="00920288" w:rsidP="00D26B02">
            <w:pPr>
              <w:rPr>
                <w:rFonts w:ascii="Times New Roman" w:hAnsi="Times New Roman" w:cs="Times New Roman"/>
              </w:rPr>
            </w:pPr>
            <w:r w:rsidRPr="00D474E4">
              <w:rPr>
                <w:rFonts w:ascii="Times New Roman" w:hAnsi="Times New Roman" w:cs="Times New Roman"/>
              </w:rPr>
              <w:t>Prepared investment and technical documentation</w:t>
            </w:r>
            <w:r w:rsidR="00774AFA" w:rsidRPr="00D474E4">
              <w:rPr>
                <w:rFonts w:ascii="Times New Roman" w:hAnsi="Times New Roman" w:cs="Times New Roman"/>
              </w:rPr>
              <w:t xml:space="preserve"> (Preliminary design)</w:t>
            </w:r>
          </w:p>
        </w:tc>
        <w:tc>
          <w:tcPr>
            <w:tcW w:w="3415" w:type="dxa"/>
            <w:shd w:val="clear" w:color="auto" w:fill="auto"/>
            <w:vAlign w:val="center"/>
          </w:tcPr>
          <w:p w14:paraId="6FEE8D14" w14:textId="1BB54128" w:rsidR="002574CD" w:rsidRPr="00D474E4" w:rsidRDefault="00F25A57" w:rsidP="000F04A9">
            <w:pPr>
              <w:rPr>
                <w:rFonts w:ascii="Times New Roman" w:hAnsi="Times New Roman" w:cs="Times New Roman"/>
              </w:rPr>
            </w:pPr>
            <w:r w:rsidRPr="00D474E4">
              <w:rPr>
                <w:rFonts w:ascii="Times New Roman" w:hAnsi="Times New Roman" w:cs="Times New Roman"/>
              </w:rPr>
              <w:t>2 months from the date of Study approval</w:t>
            </w:r>
          </w:p>
        </w:tc>
      </w:tr>
      <w:tr w:rsidR="000F04A9" w:rsidRPr="00D474E4" w14:paraId="7F9E8DCC" w14:textId="77777777" w:rsidTr="002652D3">
        <w:trPr>
          <w:trHeight w:val="155"/>
        </w:trPr>
        <w:tc>
          <w:tcPr>
            <w:tcW w:w="5935" w:type="dxa"/>
          </w:tcPr>
          <w:p w14:paraId="6927BD97" w14:textId="600BFA39" w:rsidR="002574CD" w:rsidRPr="00D474E4" w:rsidRDefault="002A3840" w:rsidP="00D26B02">
            <w:pPr>
              <w:rPr>
                <w:rFonts w:ascii="Times New Roman" w:hAnsi="Times New Roman" w:cs="Times New Roman"/>
              </w:rPr>
            </w:pPr>
            <w:r w:rsidRPr="00D474E4">
              <w:rPr>
                <w:rFonts w:ascii="Times New Roman" w:hAnsi="Times New Roman" w:cs="Times New Roman"/>
                <w:b/>
                <w:bCs/>
              </w:rPr>
              <w:t>Task</w:t>
            </w:r>
            <w:r w:rsidR="002574CD" w:rsidRPr="00D474E4">
              <w:rPr>
                <w:rFonts w:ascii="Times New Roman" w:hAnsi="Times New Roman" w:cs="Times New Roman"/>
                <w:b/>
              </w:rPr>
              <w:t xml:space="preserve"> 4</w:t>
            </w:r>
            <w:r w:rsidR="002574CD" w:rsidRPr="00D474E4">
              <w:rPr>
                <w:rFonts w:ascii="Times New Roman" w:hAnsi="Times New Roman" w:cs="Times New Roman"/>
              </w:rPr>
              <w:t>:</w:t>
            </w:r>
          </w:p>
          <w:p w14:paraId="08A01588" w14:textId="44CCAFC5" w:rsidR="000F04A9" w:rsidRPr="00D474E4" w:rsidRDefault="00920288" w:rsidP="00D26B02">
            <w:pPr>
              <w:rPr>
                <w:rFonts w:ascii="Times New Roman" w:hAnsi="Times New Roman" w:cs="Times New Roman"/>
              </w:rPr>
            </w:pPr>
            <w:r w:rsidRPr="00D474E4">
              <w:rPr>
                <w:rFonts w:ascii="Times New Roman" w:hAnsi="Times New Roman" w:cs="Times New Roman"/>
              </w:rPr>
              <w:t>Report to SEI on the work performed</w:t>
            </w:r>
          </w:p>
        </w:tc>
        <w:tc>
          <w:tcPr>
            <w:tcW w:w="3415" w:type="dxa"/>
            <w:shd w:val="clear" w:color="auto" w:fill="auto"/>
            <w:vAlign w:val="center"/>
          </w:tcPr>
          <w:p w14:paraId="0066B79C" w14:textId="3F2DF4A0" w:rsidR="000F04A9" w:rsidRPr="00D474E4" w:rsidRDefault="00F25A57" w:rsidP="000F04A9">
            <w:pPr>
              <w:rPr>
                <w:rFonts w:ascii="Times New Roman" w:hAnsi="Times New Roman" w:cs="Times New Roman"/>
              </w:rPr>
            </w:pPr>
            <w:r w:rsidRPr="00D474E4">
              <w:rPr>
                <w:rFonts w:ascii="Times New Roman" w:hAnsi="Times New Roman" w:cs="Times New Roman"/>
              </w:rPr>
              <w:t>1</w:t>
            </w:r>
            <w:r w:rsidR="00920288" w:rsidRPr="00D474E4">
              <w:rPr>
                <w:rFonts w:ascii="Times New Roman" w:hAnsi="Times New Roman" w:cs="Times New Roman"/>
              </w:rPr>
              <w:t xml:space="preserve"> month from the date of approval of the Feasibility Study and definition of the first phase</w:t>
            </w:r>
          </w:p>
        </w:tc>
      </w:tr>
    </w:tbl>
    <w:p w14:paraId="5F846848" w14:textId="30C94C97" w:rsidR="002F4AE6" w:rsidRPr="00D474E4" w:rsidRDefault="002F4AE6" w:rsidP="00D26B02">
      <w:pPr>
        <w:spacing w:after="0"/>
        <w:rPr>
          <w:rFonts w:ascii="Times New Roman" w:hAnsi="Times New Roman" w:cs="Times New Roman"/>
        </w:rPr>
      </w:pPr>
    </w:p>
    <w:p w14:paraId="3E2E4A92" w14:textId="2ADB8C39" w:rsidR="0011421C" w:rsidRPr="00D474E4" w:rsidRDefault="0011421C" w:rsidP="0011421C">
      <w:pPr>
        <w:spacing w:after="0"/>
        <w:jc w:val="both"/>
        <w:rPr>
          <w:rFonts w:ascii="Times New Roman" w:hAnsi="Times New Roman" w:cs="Times New Roman"/>
        </w:rPr>
      </w:pPr>
      <w:bookmarkStart w:id="1" w:name="_Hlk186452897"/>
      <w:r w:rsidRPr="00D474E4">
        <w:rPr>
          <w:rFonts w:ascii="Times New Roman" w:hAnsi="Times New Roman" w:cs="Times New Roman"/>
        </w:rPr>
        <w:lastRenderedPageBreak/>
        <w:t xml:space="preserve">The </w:t>
      </w:r>
      <w:bookmarkEnd w:id="1"/>
      <w:r w:rsidRPr="00D474E4">
        <w:rPr>
          <w:rFonts w:ascii="Times New Roman" w:hAnsi="Times New Roman" w:cs="Times New Roman"/>
        </w:rPr>
        <w:t>beneficiaries are the Municipality of Ugljevik and AD „</w:t>
      </w:r>
      <w:proofErr w:type="spellStart"/>
      <w:proofErr w:type="gramStart"/>
      <w:r w:rsidRPr="00D474E4">
        <w:rPr>
          <w:rFonts w:ascii="Times New Roman" w:hAnsi="Times New Roman" w:cs="Times New Roman"/>
        </w:rPr>
        <w:t>Kompred</w:t>
      </w:r>
      <w:proofErr w:type="spellEnd"/>
      <w:r w:rsidRPr="00D474E4">
        <w:rPr>
          <w:rFonts w:ascii="Times New Roman" w:hAnsi="Times New Roman" w:cs="Times New Roman"/>
        </w:rPr>
        <w:t>“</w:t>
      </w:r>
      <w:proofErr w:type="gramEnd"/>
    </w:p>
    <w:p w14:paraId="10EF9FA7" w14:textId="77777777" w:rsidR="0011421C" w:rsidRPr="00D474E4" w:rsidRDefault="0011421C" w:rsidP="0011421C">
      <w:pPr>
        <w:spacing w:after="0"/>
        <w:jc w:val="both"/>
        <w:rPr>
          <w:rFonts w:ascii="Times New Roman" w:hAnsi="Times New Roman" w:cs="Times New Roman"/>
        </w:rPr>
      </w:pPr>
      <w:r w:rsidRPr="00D474E4">
        <w:rPr>
          <w:rFonts w:ascii="Times New Roman" w:hAnsi="Times New Roman" w:cs="Times New Roman"/>
        </w:rPr>
        <w:t>The selected Contractor will be provided with the contact details of the persons in front of the Municipality of Ugljevik. The bearer of realization will provide support to the selected Contractor in field data collection, clarification of documentation, and related activities.</w:t>
      </w:r>
    </w:p>
    <w:p w14:paraId="53CC90A0" w14:textId="77777777" w:rsidR="0011421C" w:rsidRPr="00D474E4" w:rsidRDefault="0011421C" w:rsidP="0011421C">
      <w:pPr>
        <w:spacing w:after="0"/>
        <w:jc w:val="both"/>
        <w:rPr>
          <w:rFonts w:asciiTheme="majorHAnsi" w:hAnsiTheme="majorHAnsi" w:cstheme="majorHAnsi"/>
        </w:rPr>
      </w:pPr>
    </w:p>
    <w:p w14:paraId="2BD0321A" w14:textId="3391C394" w:rsidR="002A3840" w:rsidRPr="00D474E4" w:rsidRDefault="002A3840" w:rsidP="002A3840">
      <w:pPr>
        <w:spacing w:after="0"/>
        <w:jc w:val="both"/>
        <w:rPr>
          <w:rFonts w:ascii="Times New Roman" w:hAnsi="Times New Roman" w:cs="Times New Roman"/>
        </w:rPr>
      </w:pPr>
      <w:r w:rsidRPr="00D474E4">
        <w:rPr>
          <w:rFonts w:ascii="Times New Roman" w:hAnsi="Times New Roman" w:cs="Times New Roman"/>
        </w:rPr>
        <w:t xml:space="preserve">The selected Contractor is required to consider comments from representatives of the Municipality of </w:t>
      </w:r>
      <w:r w:rsidR="00C87C32" w:rsidRPr="00D474E4">
        <w:rPr>
          <w:rFonts w:ascii="Times New Roman" w:hAnsi="Times New Roman" w:cs="Times New Roman"/>
        </w:rPr>
        <w:t>Ugljevik</w:t>
      </w:r>
      <w:r w:rsidRPr="00D474E4">
        <w:rPr>
          <w:rFonts w:ascii="Times New Roman" w:hAnsi="Times New Roman" w:cs="Times New Roman"/>
        </w:rPr>
        <w:t>, SEI and other relevant parties, and to align their work with the provided suggestions.</w:t>
      </w:r>
      <w:r w:rsidR="00C87C32" w:rsidRPr="00D474E4">
        <w:rPr>
          <w:rFonts w:ascii="Times New Roman" w:hAnsi="Times New Roman" w:cs="Times New Roman"/>
        </w:rPr>
        <w:br/>
      </w:r>
    </w:p>
    <w:p w14:paraId="79F441C5" w14:textId="6F22B48A" w:rsidR="007C68A0" w:rsidRPr="00D474E4" w:rsidRDefault="007C68A0" w:rsidP="002A3840">
      <w:pPr>
        <w:spacing w:after="0"/>
        <w:jc w:val="both"/>
        <w:rPr>
          <w:rFonts w:ascii="Times New Roman" w:hAnsi="Times New Roman" w:cs="Times New Roman"/>
        </w:rPr>
      </w:pPr>
      <w:r w:rsidRPr="00D474E4">
        <w:rPr>
          <w:rFonts w:ascii="Times New Roman" w:hAnsi="Times New Roman" w:cs="Times New Roman"/>
        </w:rPr>
        <w:t xml:space="preserve">The expected contract duration is eight (8) months. </w:t>
      </w:r>
    </w:p>
    <w:p w14:paraId="093277C1" w14:textId="767A3668" w:rsidR="00EF1E21" w:rsidRPr="00D474E4" w:rsidRDefault="00EF1E21" w:rsidP="00EF1E21">
      <w:pPr>
        <w:spacing w:after="0"/>
        <w:ind w:left="5040" w:firstLine="720"/>
        <w:rPr>
          <w:rFonts w:ascii="Times New Roman" w:hAnsi="Times New Roman" w:cs="Times New Roman"/>
          <w:b/>
        </w:rPr>
      </w:pPr>
    </w:p>
    <w:sectPr w:rsidR="00EF1E21" w:rsidRPr="00D474E4">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7768C" w14:textId="77777777" w:rsidR="005B22E6" w:rsidRDefault="005B22E6" w:rsidP="00E95384">
      <w:pPr>
        <w:spacing w:after="0" w:line="240" w:lineRule="auto"/>
      </w:pPr>
      <w:r>
        <w:separator/>
      </w:r>
    </w:p>
  </w:endnote>
  <w:endnote w:type="continuationSeparator" w:id="0">
    <w:p w14:paraId="600C0F6B" w14:textId="77777777" w:rsidR="005B22E6" w:rsidRDefault="005B22E6" w:rsidP="00E95384">
      <w:pPr>
        <w:spacing w:after="0" w:line="240" w:lineRule="auto"/>
      </w:pPr>
      <w:r>
        <w:continuationSeparator/>
      </w:r>
    </w:p>
  </w:endnote>
  <w:endnote w:type="continuationNotice" w:id="1">
    <w:p w14:paraId="40B14DCC" w14:textId="77777777" w:rsidR="005B22E6" w:rsidRDefault="005B22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2213199"/>
      <w:docPartObj>
        <w:docPartGallery w:val="Page Numbers (Bottom of Page)"/>
        <w:docPartUnique/>
      </w:docPartObj>
    </w:sdtPr>
    <w:sdtEndPr>
      <w:rPr>
        <w:noProof/>
      </w:rPr>
    </w:sdtEndPr>
    <w:sdtContent>
      <w:p w14:paraId="167404A4" w14:textId="6CAA2F2A" w:rsidR="00E95384" w:rsidRDefault="00E95384">
        <w:pPr>
          <w:pStyle w:val="Footer"/>
          <w:jc w:val="center"/>
        </w:pPr>
        <w:r>
          <w:fldChar w:fldCharType="begin"/>
        </w:r>
        <w:r>
          <w:instrText xml:space="preserve"> PAGE   \* MERGEFORMAT </w:instrText>
        </w:r>
        <w:r>
          <w:fldChar w:fldCharType="separate"/>
        </w:r>
        <w:r w:rsidR="004E262B">
          <w:rPr>
            <w:noProof/>
          </w:rPr>
          <w:t>2</w:t>
        </w:r>
        <w:r>
          <w:rPr>
            <w:noProof/>
          </w:rPr>
          <w:fldChar w:fldCharType="end"/>
        </w:r>
      </w:p>
    </w:sdtContent>
  </w:sdt>
  <w:p w14:paraId="404CBE9C" w14:textId="77777777" w:rsidR="00E95384" w:rsidRDefault="00E953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EB382" w14:textId="77777777" w:rsidR="005B22E6" w:rsidRDefault="005B22E6" w:rsidP="00E95384">
      <w:pPr>
        <w:spacing w:after="0" w:line="240" w:lineRule="auto"/>
      </w:pPr>
      <w:r>
        <w:separator/>
      </w:r>
    </w:p>
  </w:footnote>
  <w:footnote w:type="continuationSeparator" w:id="0">
    <w:p w14:paraId="207296FC" w14:textId="77777777" w:rsidR="005B22E6" w:rsidRDefault="005B22E6" w:rsidP="00E95384">
      <w:pPr>
        <w:spacing w:after="0" w:line="240" w:lineRule="auto"/>
      </w:pPr>
      <w:r>
        <w:continuationSeparator/>
      </w:r>
    </w:p>
  </w:footnote>
  <w:footnote w:type="continuationNotice" w:id="1">
    <w:p w14:paraId="7982F92A" w14:textId="77777777" w:rsidR="005B22E6" w:rsidRDefault="005B22E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339D5"/>
    <w:multiLevelType w:val="hybridMultilevel"/>
    <w:tmpl w:val="9A0AFB7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791D40"/>
    <w:multiLevelType w:val="hybridMultilevel"/>
    <w:tmpl w:val="A6521E1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722B42"/>
    <w:multiLevelType w:val="hybridMultilevel"/>
    <w:tmpl w:val="4C3E7B56"/>
    <w:lvl w:ilvl="0" w:tplc="9920013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3F26BE"/>
    <w:multiLevelType w:val="hybridMultilevel"/>
    <w:tmpl w:val="30C2F1AA"/>
    <w:lvl w:ilvl="0" w:tplc="2000000F">
      <w:start w:val="1"/>
      <w:numFmt w:val="decimal"/>
      <w:lvlText w:val="%1."/>
      <w:lvlJc w:val="left"/>
      <w:pPr>
        <w:ind w:left="720" w:hanging="360"/>
      </w:pPr>
      <w:rPr>
        <w:rFonts w:hint="default"/>
      </w:rPr>
    </w:lvl>
    <w:lvl w:ilvl="1" w:tplc="C626435A">
      <w:start w:val="1"/>
      <w:numFmt w:val="lowerLetter"/>
      <w:lvlText w:val="%2)"/>
      <w:lvlJc w:val="left"/>
      <w:pPr>
        <w:ind w:left="1800" w:hanging="72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7D64E55"/>
    <w:multiLevelType w:val="multilevel"/>
    <w:tmpl w:val="576886AC"/>
    <w:lvl w:ilvl="0">
      <w:start w:val="3"/>
      <w:numFmt w:val="decimal"/>
      <w:lvlText w:val="%1."/>
      <w:lvlJc w:val="left"/>
      <w:pPr>
        <w:ind w:left="360" w:hanging="360"/>
      </w:pPr>
      <w:rPr>
        <w:rFonts w:hint="default"/>
      </w:rPr>
    </w:lvl>
    <w:lvl w:ilvl="1">
      <w:numFmt w:val="bullet"/>
      <w:lvlText w:val="-"/>
      <w:lvlJc w:val="left"/>
      <w:pPr>
        <w:ind w:left="720" w:hanging="360"/>
      </w:pPr>
      <w:rPr>
        <w:rFonts w:ascii="Calibri" w:eastAsiaTheme="minorHAnsi" w:hAnsi="Calibri" w:cs="Calibr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9122E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194AA0"/>
    <w:multiLevelType w:val="hybridMultilevel"/>
    <w:tmpl w:val="44305F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335BF8"/>
    <w:multiLevelType w:val="hybridMultilevel"/>
    <w:tmpl w:val="0370426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AFE1C8B"/>
    <w:multiLevelType w:val="multilevel"/>
    <w:tmpl w:val="40102DE4"/>
    <w:lvl w:ilvl="0">
      <w:start w:val="1"/>
      <w:numFmt w:val="upperRoman"/>
      <w:lvlText w:val="%1."/>
      <w:lvlJc w:val="right"/>
      <w:pPr>
        <w:ind w:left="720" w:hanging="360"/>
      </w:pPr>
      <w:rPr>
        <w:b/>
        <w:bCs w:val="0"/>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BCF52D9"/>
    <w:multiLevelType w:val="hybridMultilevel"/>
    <w:tmpl w:val="190EA63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CC4722"/>
    <w:multiLevelType w:val="hybridMultilevel"/>
    <w:tmpl w:val="54BACBC6"/>
    <w:lvl w:ilvl="0" w:tplc="BC8A942C">
      <w:start w:val="1"/>
      <w:numFmt w:val="upperRoman"/>
      <w:lvlText w:val="%1."/>
      <w:lvlJc w:val="right"/>
      <w:pPr>
        <w:ind w:left="720" w:hanging="360"/>
      </w:pPr>
      <w:rPr>
        <w:b/>
        <w:bCs w:val="0"/>
      </w:rPr>
    </w:lvl>
    <w:lvl w:ilvl="1" w:tplc="092C534E">
      <w:start w:val="1"/>
      <w:numFmt w:val="decimal"/>
      <w:lvlText w:val="%2."/>
      <w:lvlJc w:val="left"/>
      <w:pPr>
        <w:ind w:left="1440" w:hanging="360"/>
      </w:pPr>
      <w:rPr>
        <w:rFonts w:hint="default"/>
        <w:b/>
        <w:bCs/>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315902"/>
    <w:multiLevelType w:val="hybridMultilevel"/>
    <w:tmpl w:val="F14A3A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9E5AB3"/>
    <w:multiLevelType w:val="multilevel"/>
    <w:tmpl w:val="9C481BA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42492989"/>
    <w:multiLevelType w:val="hybridMultilevel"/>
    <w:tmpl w:val="66648732"/>
    <w:lvl w:ilvl="0" w:tplc="92EAA680">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EB713F5"/>
    <w:multiLevelType w:val="hybridMultilevel"/>
    <w:tmpl w:val="BB94BF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455569"/>
    <w:multiLevelType w:val="multilevel"/>
    <w:tmpl w:val="90081F32"/>
    <w:lvl w:ilvl="0">
      <w:start w:val="1"/>
      <w:numFmt w:val="decimal"/>
      <w:lvlText w:val="%1."/>
      <w:lvlJc w:val="right"/>
      <w:pPr>
        <w:ind w:left="1080" w:hanging="360"/>
      </w:pPr>
      <w:rPr>
        <w:rFonts w:ascii="Times New Roman" w:eastAsiaTheme="minorHAnsi" w:hAnsi="Times New Roman" w:cs="Times New Roman"/>
        <w:b w:val="0"/>
        <w:bCs/>
      </w:rPr>
    </w:lvl>
    <w:lvl w:ilvl="1">
      <w:start w:val="1"/>
      <w:numFmt w:val="decimal"/>
      <w:isLgl/>
      <w:lvlText w:val="%1.%2."/>
      <w:lvlJc w:val="left"/>
      <w:pPr>
        <w:ind w:left="1104" w:hanging="38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540628B0"/>
    <w:multiLevelType w:val="multilevel"/>
    <w:tmpl w:val="6AA6E962"/>
    <w:lvl w:ilvl="0">
      <w:start w:val="1"/>
      <w:numFmt w:val="upperRoman"/>
      <w:lvlText w:val="%1."/>
      <w:lvlJc w:val="right"/>
      <w:pPr>
        <w:ind w:left="720" w:hanging="360"/>
      </w:pPr>
      <w:rPr>
        <w:b/>
        <w:bCs w:val="0"/>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47F5CF5"/>
    <w:multiLevelType w:val="multilevel"/>
    <w:tmpl w:val="9056AC8E"/>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76317D2"/>
    <w:multiLevelType w:val="hybridMultilevel"/>
    <w:tmpl w:val="F0A4670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68A95931"/>
    <w:multiLevelType w:val="multilevel"/>
    <w:tmpl w:val="C778C9C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9437617"/>
    <w:multiLevelType w:val="hybridMultilevel"/>
    <w:tmpl w:val="47388BC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B9283C"/>
    <w:multiLevelType w:val="hybridMultilevel"/>
    <w:tmpl w:val="642EB3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0727DB"/>
    <w:multiLevelType w:val="hybridMultilevel"/>
    <w:tmpl w:val="7C462B44"/>
    <w:lvl w:ilvl="0" w:tplc="92EAA680">
      <w:numFmt w:val="bullet"/>
      <w:lvlText w:val="-"/>
      <w:lvlJc w:val="left"/>
      <w:pPr>
        <w:ind w:left="720" w:hanging="360"/>
      </w:pPr>
      <w:rPr>
        <w:rFonts w:ascii="Calibri" w:eastAsiaTheme="minorHAnsi" w:hAnsi="Calibri" w:cs="Calibri" w:hint="default"/>
      </w:rPr>
    </w:lvl>
    <w:lvl w:ilvl="1" w:tplc="92EAA680">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1D0A9C"/>
    <w:multiLevelType w:val="hybridMultilevel"/>
    <w:tmpl w:val="82706BE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0B1535"/>
    <w:multiLevelType w:val="multilevel"/>
    <w:tmpl w:val="A0102FE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0B17DCE"/>
    <w:multiLevelType w:val="hybridMultilevel"/>
    <w:tmpl w:val="1C8443C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38A43EC"/>
    <w:multiLevelType w:val="multilevel"/>
    <w:tmpl w:val="4F201380"/>
    <w:lvl w:ilvl="0">
      <w:start w:val="1"/>
      <w:numFmt w:val="decimal"/>
      <w:lvlText w:val="%1."/>
      <w:lvlJc w:val="right"/>
      <w:pPr>
        <w:ind w:left="1080" w:hanging="360"/>
      </w:pPr>
      <w:rPr>
        <w:rFonts w:ascii="Times New Roman" w:eastAsiaTheme="minorHAnsi" w:hAnsi="Times New Roman" w:cs="Times New Roman"/>
        <w:b w:val="0"/>
        <w:bCs/>
      </w:rPr>
    </w:lvl>
    <w:lvl w:ilvl="1">
      <w:numFmt w:val="bullet"/>
      <w:lvlText w:val="-"/>
      <w:lvlJc w:val="left"/>
      <w:pPr>
        <w:ind w:left="1080" w:hanging="360"/>
      </w:pPr>
      <w:rPr>
        <w:rFonts w:ascii="Calibri" w:eastAsiaTheme="minorHAnsi" w:hAnsi="Calibri" w:cs="Calibri"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7647541A"/>
    <w:multiLevelType w:val="multilevel"/>
    <w:tmpl w:val="70DC03A2"/>
    <w:lvl w:ilvl="0">
      <w:start w:val="1"/>
      <w:numFmt w:val="decimal"/>
      <w:lvlText w:val="%1."/>
      <w:lvlJc w:val="right"/>
      <w:pPr>
        <w:ind w:left="1080" w:hanging="360"/>
      </w:pPr>
      <w:rPr>
        <w:rFonts w:ascii="Times New Roman" w:eastAsiaTheme="minorHAnsi" w:hAnsi="Times New Roman" w:cs="Times New Roman"/>
        <w:b w:val="0"/>
        <w:bCs/>
      </w:rPr>
    </w:lvl>
    <w:lvl w:ilvl="1">
      <w:numFmt w:val="bullet"/>
      <w:lvlText w:val="-"/>
      <w:lvlJc w:val="left"/>
      <w:pPr>
        <w:ind w:left="1080" w:hanging="360"/>
      </w:pPr>
      <w:rPr>
        <w:rFonts w:ascii="Calibri" w:eastAsiaTheme="minorHAnsi" w:hAnsi="Calibri" w:cs="Calibri" w:hint="default"/>
      </w:rPr>
    </w:lvl>
    <w:lvl w:ilvl="2">
      <w:numFmt w:val="bullet"/>
      <w:lvlText w:val="-"/>
      <w:lvlJc w:val="left"/>
      <w:pPr>
        <w:ind w:left="1080" w:hanging="360"/>
      </w:pPr>
      <w:rPr>
        <w:rFonts w:ascii="Calibri" w:eastAsiaTheme="minorHAnsi" w:hAnsi="Calibri" w:cs="Calibri"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15:restartNumberingAfterBreak="0">
    <w:nsid w:val="79092B35"/>
    <w:multiLevelType w:val="multilevel"/>
    <w:tmpl w:val="5A726304"/>
    <w:lvl w:ilvl="0">
      <w:start w:val="3"/>
      <w:numFmt w:val="decimal"/>
      <w:lvlText w:val="%1."/>
      <w:lvlJc w:val="left"/>
      <w:pPr>
        <w:ind w:left="360" w:hanging="360"/>
      </w:pPr>
      <w:rPr>
        <w:rFonts w:hint="default"/>
      </w:rPr>
    </w:lvl>
    <w:lvl w:ilvl="1">
      <w:numFmt w:val="bullet"/>
      <w:lvlText w:val="-"/>
      <w:lvlJc w:val="left"/>
      <w:pPr>
        <w:ind w:left="720" w:hanging="360"/>
      </w:pPr>
      <w:rPr>
        <w:rFonts w:ascii="Calibri" w:eastAsiaTheme="minorHAnsi" w:hAnsi="Calibri" w:cs="Calibri" w:hint="default"/>
      </w:rPr>
    </w:lvl>
    <w:lvl w:ilvl="2">
      <w:numFmt w:val="bullet"/>
      <w:lvlText w:val="-"/>
      <w:lvlJc w:val="left"/>
      <w:pPr>
        <w:ind w:left="1080" w:hanging="360"/>
      </w:pPr>
      <w:rPr>
        <w:rFonts w:ascii="Calibri" w:eastAsiaTheme="minorHAnsi" w:hAnsi="Calibri" w:cs="Calibri"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F7453F0"/>
    <w:multiLevelType w:val="multilevel"/>
    <w:tmpl w:val="DFA6849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81942015">
    <w:abstractNumId w:val="8"/>
  </w:num>
  <w:num w:numId="2" w16cid:durableId="1669551414">
    <w:abstractNumId w:val="21"/>
  </w:num>
  <w:num w:numId="3" w16cid:durableId="1899123177">
    <w:abstractNumId w:val="12"/>
  </w:num>
  <w:num w:numId="4" w16cid:durableId="1843625190">
    <w:abstractNumId w:val="29"/>
  </w:num>
  <w:num w:numId="5" w16cid:durableId="1382899793">
    <w:abstractNumId w:val="19"/>
  </w:num>
  <w:num w:numId="6" w16cid:durableId="853955661">
    <w:abstractNumId w:val="11"/>
  </w:num>
  <w:num w:numId="7" w16cid:durableId="992024412">
    <w:abstractNumId w:val="6"/>
  </w:num>
  <w:num w:numId="8" w16cid:durableId="2100061691">
    <w:abstractNumId w:val="10"/>
  </w:num>
  <w:num w:numId="9" w16cid:durableId="1487237702">
    <w:abstractNumId w:val="22"/>
  </w:num>
  <w:num w:numId="10" w16cid:durableId="584219548">
    <w:abstractNumId w:val="14"/>
  </w:num>
  <w:num w:numId="11" w16cid:durableId="866217869">
    <w:abstractNumId w:val="3"/>
  </w:num>
  <w:num w:numId="12" w16cid:durableId="1116603338">
    <w:abstractNumId w:val="17"/>
  </w:num>
  <w:num w:numId="13" w16cid:durableId="332883036">
    <w:abstractNumId w:val="20"/>
  </w:num>
  <w:num w:numId="14" w16cid:durableId="1503928308">
    <w:abstractNumId w:val="5"/>
  </w:num>
  <w:num w:numId="15" w16cid:durableId="393772002">
    <w:abstractNumId w:val="18"/>
  </w:num>
  <w:num w:numId="16" w16cid:durableId="1170291629">
    <w:abstractNumId w:val="7"/>
  </w:num>
  <w:num w:numId="17" w16cid:durableId="1704286783">
    <w:abstractNumId w:val="25"/>
  </w:num>
  <w:num w:numId="18" w16cid:durableId="2088769739">
    <w:abstractNumId w:val="23"/>
  </w:num>
  <w:num w:numId="19" w16cid:durableId="726147338">
    <w:abstractNumId w:val="9"/>
  </w:num>
  <w:num w:numId="20" w16cid:durableId="2104691043">
    <w:abstractNumId w:val="15"/>
  </w:num>
  <w:num w:numId="21" w16cid:durableId="2085031940">
    <w:abstractNumId w:val="26"/>
  </w:num>
  <w:num w:numId="22" w16cid:durableId="1124696027">
    <w:abstractNumId w:val="27"/>
  </w:num>
  <w:num w:numId="23" w16cid:durableId="9016451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0995316">
    <w:abstractNumId w:val="2"/>
  </w:num>
  <w:num w:numId="25" w16cid:durableId="1172453100">
    <w:abstractNumId w:val="4"/>
  </w:num>
  <w:num w:numId="26" w16cid:durableId="1133870125">
    <w:abstractNumId w:val="28"/>
  </w:num>
  <w:num w:numId="27" w16cid:durableId="1001203432">
    <w:abstractNumId w:val="13"/>
  </w:num>
  <w:num w:numId="28" w16cid:durableId="615328207">
    <w:abstractNumId w:val="16"/>
  </w:num>
  <w:num w:numId="29" w16cid:durableId="312220329">
    <w:abstractNumId w:val="1"/>
  </w:num>
  <w:num w:numId="30" w16cid:durableId="435949138">
    <w:abstractNumId w:val="0"/>
  </w:num>
  <w:num w:numId="31" w16cid:durableId="1016469905">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3A2"/>
    <w:rsid w:val="00000A82"/>
    <w:rsid w:val="000052E7"/>
    <w:rsid w:val="00005532"/>
    <w:rsid w:val="00010AB2"/>
    <w:rsid w:val="000157FB"/>
    <w:rsid w:val="00017617"/>
    <w:rsid w:val="00020707"/>
    <w:rsid w:val="0002381A"/>
    <w:rsid w:val="00025D5F"/>
    <w:rsid w:val="0002675A"/>
    <w:rsid w:val="0002681F"/>
    <w:rsid w:val="00031BCE"/>
    <w:rsid w:val="00032071"/>
    <w:rsid w:val="00032805"/>
    <w:rsid w:val="00032F7A"/>
    <w:rsid w:val="0003430F"/>
    <w:rsid w:val="000346BA"/>
    <w:rsid w:val="00037A8E"/>
    <w:rsid w:val="00042E79"/>
    <w:rsid w:val="00043AED"/>
    <w:rsid w:val="00050B44"/>
    <w:rsid w:val="00060EA4"/>
    <w:rsid w:val="0006182F"/>
    <w:rsid w:val="00063D67"/>
    <w:rsid w:val="000647F7"/>
    <w:rsid w:val="000725E8"/>
    <w:rsid w:val="00075DC5"/>
    <w:rsid w:val="00075F2F"/>
    <w:rsid w:val="00085A34"/>
    <w:rsid w:val="00090E47"/>
    <w:rsid w:val="000929BE"/>
    <w:rsid w:val="000969B5"/>
    <w:rsid w:val="000A2D33"/>
    <w:rsid w:val="000A7545"/>
    <w:rsid w:val="000B2117"/>
    <w:rsid w:val="000B752D"/>
    <w:rsid w:val="000C1D92"/>
    <w:rsid w:val="000C34AE"/>
    <w:rsid w:val="000D1425"/>
    <w:rsid w:val="000D18AF"/>
    <w:rsid w:val="000D36AE"/>
    <w:rsid w:val="000D47B4"/>
    <w:rsid w:val="000D7BE6"/>
    <w:rsid w:val="000E5BA3"/>
    <w:rsid w:val="000F04A9"/>
    <w:rsid w:val="000F5FB3"/>
    <w:rsid w:val="0010143F"/>
    <w:rsid w:val="00103FDC"/>
    <w:rsid w:val="001040C6"/>
    <w:rsid w:val="0010411E"/>
    <w:rsid w:val="00104E42"/>
    <w:rsid w:val="00105519"/>
    <w:rsid w:val="00110363"/>
    <w:rsid w:val="00111550"/>
    <w:rsid w:val="00114148"/>
    <w:rsid w:val="0011421C"/>
    <w:rsid w:val="0011592C"/>
    <w:rsid w:val="00117620"/>
    <w:rsid w:val="0013406A"/>
    <w:rsid w:val="001374EF"/>
    <w:rsid w:val="00144711"/>
    <w:rsid w:val="00145D97"/>
    <w:rsid w:val="00152D72"/>
    <w:rsid w:val="00171D2A"/>
    <w:rsid w:val="00173CF2"/>
    <w:rsid w:val="00176D79"/>
    <w:rsid w:val="00180CA7"/>
    <w:rsid w:val="001819DA"/>
    <w:rsid w:val="00182721"/>
    <w:rsid w:val="0018474B"/>
    <w:rsid w:val="00193D98"/>
    <w:rsid w:val="001971A9"/>
    <w:rsid w:val="001A0C40"/>
    <w:rsid w:val="001A19F5"/>
    <w:rsid w:val="001B493C"/>
    <w:rsid w:val="001B4C6D"/>
    <w:rsid w:val="001B5A34"/>
    <w:rsid w:val="001D0D8B"/>
    <w:rsid w:val="001D2401"/>
    <w:rsid w:val="001D38A5"/>
    <w:rsid w:val="001D512A"/>
    <w:rsid w:val="001D5C8E"/>
    <w:rsid w:val="001D6104"/>
    <w:rsid w:val="001D699E"/>
    <w:rsid w:val="001E1F26"/>
    <w:rsid w:val="001F44D3"/>
    <w:rsid w:val="001F6C49"/>
    <w:rsid w:val="001F6E6F"/>
    <w:rsid w:val="001F727A"/>
    <w:rsid w:val="00200ADD"/>
    <w:rsid w:val="00214299"/>
    <w:rsid w:val="00214489"/>
    <w:rsid w:val="0021613D"/>
    <w:rsid w:val="002169F4"/>
    <w:rsid w:val="00216E86"/>
    <w:rsid w:val="00220179"/>
    <w:rsid w:val="00225F9B"/>
    <w:rsid w:val="0022630F"/>
    <w:rsid w:val="00227A0F"/>
    <w:rsid w:val="00230A90"/>
    <w:rsid w:val="0023234B"/>
    <w:rsid w:val="00235967"/>
    <w:rsid w:val="0024260B"/>
    <w:rsid w:val="00243267"/>
    <w:rsid w:val="0024727E"/>
    <w:rsid w:val="00255576"/>
    <w:rsid w:val="00255B09"/>
    <w:rsid w:val="002574CD"/>
    <w:rsid w:val="00264394"/>
    <w:rsid w:val="002652D3"/>
    <w:rsid w:val="00266B43"/>
    <w:rsid w:val="002670C2"/>
    <w:rsid w:val="00273E0A"/>
    <w:rsid w:val="00275B67"/>
    <w:rsid w:val="002777E4"/>
    <w:rsid w:val="00281DC2"/>
    <w:rsid w:val="002911CF"/>
    <w:rsid w:val="002929D4"/>
    <w:rsid w:val="002930F2"/>
    <w:rsid w:val="00295271"/>
    <w:rsid w:val="002958BD"/>
    <w:rsid w:val="002A3840"/>
    <w:rsid w:val="002A5E4D"/>
    <w:rsid w:val="002A604C"/>
    <w:rsid w:val="002B066D"/>
    <w:rsid w:val="002B39DD"/>
    <w:rsid w:val="002B5279"/>
    <w:rsid w:val="002B5681"/>
    <w:rsid w:val="002B59F8"/>
    <w:rsid w:val="002C2CCC"/>
    <w:rsid w:val="002C7E7C"/>
    <w:rsid w:val="002D48B6"/>
    <w:rsid w:val="002D4FB0"/>
    <w:rsid w:val="002E577E"/>
    <w:rsid w:val="002F4917"/>
    <w:rsid w:val="002F4AE6"/>
    <w:rsid w:val="002F5E95"/>
    <w:rsid w:val="003129AC"/>
    <w:rsid w:val="003215F5"/>
    <w:rsid w:val="00325733"/>
    <w:rsid w:val="003309B9"/>
    <w:rsid w:val="00332F60"/>
    <w:rsid w:val="0034105C"/>
    <w:rsid w:val="003447E6"/>
    <w:rsid w:val="0034691A"/>
    <w:rsid w:val="00352370"/>
    <w:rsid w:val="00352409"/>
    <w:rsid w:val="00353FD6"/>
    <w:rsid w:val="003559BB"/>
    <w:rsid w:val="0036189C"/>
    <w:rsid w:val="00362473"/>
    <w:rsid w:val="00363800"/>
    <w:rsid w:val="003677D4"/>
    <w:rsid w:val="00371911"/>
    <w:rsid w:val="00371F85"/>
    <w:rsid w:val="003733D7"/>
    <w:rsid w:val="0037388B"/>
    <w:rsid w:val="00381E32"/>
    <w:rsid w:val="0038412F"/>
    <w:rsid w:val="00384A9C"/>
    <w:rsid w:val="00384DD3"/>
    <w:rsid w:val="003855D2"/>
    <w:rsid w:val="00390850"/>
    <w:rsid w:val="0039125A"/>
    <w:rsid w:val="003925E2"/>
    <w:rsid w:val="0039499A"/>
    <w:rsid w:val="00394D27"/>
    <w:rsid w:val="003A3800"/>
    <w:rsid w:val="003A4AD4"/>
    <w:rsid w:val="003A72EF"/>
    <w:rsid w:val="003B53A1"/>
    <w:rsid w:val="003B7670"/>
    <w:rsid w:val="003C6008"/>
    <w:rsid w:val="003C6552"/>
    <w:rsid w:val="003D0BD2"/>
    <w:rsid w:val="003D61D1"/>
    <w:rsid w:val="003D7D95"/>
    <w:rsid w:val="003E01F9"/>
    <w:rsid w:val="003E7210"/>
    <w:rsid w:val="003F572F"/>
    <w:rsid w:val="00404090"/>
    <w:rsid w:val="00410061"/>
    <w:rsid w:val="00417843"/>
    <w:rsid w:val="004210CB"/>
    <w:rsid w:val="00422847"/>
    <w:rsid w:val="00427AB9"/>
    <w:rsid w:val="0043689F"/>
    <w:rsid w:val="00440B40"/>
    <w:rsid w:val="00444993"/>
    <w:rsid w:val="00445D53"/>
    <w:rsid w:val="004501FC"/>
    <w:rsid w:val="004532A0"/>
    <w:rsid w:val="0045523D"/>
    <w:rsid w:val="0045547E"/>
    <w:rsid w:val="00456E7D"/>
    <w:rsid w:val="004572E8"/>
    <w:rsid w:val="004643F6"/>
    <w:rsid w:val="0048374B"/>
    <w:rsid w:val="0048532F"/>
    <w:rsid w:val="00492C78"/>
    <w:rsid w:val="00495FE4"/>
    <w:rsid w:val="00497448"/>
    <w:rsid w:val="004A2CC1"/>
    <w:rsid w:val="004A473B"/>
    <w:rsid w:val="004B6C50"/>
    <w:rsid w:val="004D5E02"/>
    <w:rsid w:val="004D5F20"/>
    <w:rsid w:val="004E262B"/>
    <w:rsid w:val="004E6025"/>
    <w:rsid w:val="004F306D"/>
    <w:rsid w:val="004F3E34"/>
    <w:rsid w:val="004F7C31"/>
    <w:rsid w:val="00500000"/>
    <w:rsid w:val="00505052"/>
    <w:rsid w:val="00507A85"/>
    <w:rsid w:val="00511890"/>
    <w:rsid w:val="00512855"/>
    <w:rsid w:val="005171FB"/>
    <w:rsid w:val="005211E8"/>
    <w:rsid w:val="00524EB4"/>
    <w:rsid w:val="00527321"/>
    <w:rsid w:val="00532069"/>
    <w:rsid w:val="005345B5"/>
    <w:rsid w:val="005439E7"/>
    <w:rsid w:val="00544901"/>
    <w:rsid w:val="00546A70"/>
    <w:rsid w:val="0055261B"/>
    <w:rsid w:val="00552BFD"/>
    <w:rsid w:val="005560DE"/>
    <w:rsid w:val="0056235B"/>
    <w:rsid w:val="00566686"/>
    <w:rsid w:val="0057147D"/>
    <w:rsid w:val="005747EC"/>
    <w:rsid w:val="00574E44"/>
    <w:rsid w:val="005804F6"/>
    <w:rsid w:val="00584D3C"/>
    <w:rsid w:val="00584E79"/>
    <w:rsid w:val="005876F1"/>
    <w:rsid w:val="00590C0F"/>
    <w:rsid w:val="00592569"/>
    <w:rsid w:val="005B22E6"/>
    <w:rsid w:val="005B6E76"/>
    <w:rsid w:val="005C10D3"/>
    <w:rsid w:val="005C2E9E"/>
    <w:rsid w:val="005D36E2"/>
    <w:rsid w:val="005D41FA"/>
    <w:rsid w:val="005D720F"/>
    <w:rsid w:val="005E0852"/>
    <w:rsid w:val="005E12FE"/>
    <w:rsid w:val="005E2D6D"/>
    <w:rsid w:val="005E3B10"/>
    <w:rsid w:val="005E45CF"/>
    <w:rsid w:val="005E4610"/>
    <w:rsid w:val="005E5BE0"/>
    <w:rsid w:val="005E5D22"/>
    <w:rsid w:val="005F15F3"/>
    <w:rsid w:val="005F2257"/>
    <w:rsid w:val="00611448"/>
    <w:rsid w:val="00616F37"/>
    <w:rsid w:val="00623DAD"/>
    <w:rsid w:val="00650350"/>
    <w:rsid w:val="00653F49"/>
    <w:rsid w:val="0065509B"/>
    <w:rsid w:val="00655DE6"/>
    <w:rsid w:val="00655F66"/>
    <w:rsid w:val="00656B59"/>
    <w:rsid w:val="00660374"/>
    <w:rsid w:val="006651F3"/>
    <w:rsid w:val="00671177"/>
    <w:rsid w:val="006749E7"/>
    <w:rsid w:val="00674E41"/>
    <w:rsid w:val="006823C0"/>
    <w:rsid w:val="0068317A"/>
    <w:rsid w:val="00687CD1"/>
    <w:rsid w:val="006902D6"/>
    <w:rsid w:val="00690F8A"/>
    <w:rsid w:val="00695197"/>
    <w:rsid w:val="006A6F79"/>
    <w:rsid w:val="006A785A"/>
    <w:rsid w:val="006C06B2"/>
    <w:rsid w:val="006C0E6F"/>
    <w:rsid w:val="006C2DC5"/>
    <w:rsid w:val="006C6E84"/>
    <w:rsid w:val="006D2945"/>
    <w:rsid w:val="006D7826"/>
    <w:rsid w:val="006E2F4F"/>
    <w:rsid w:val="006E68A4"/>
    <w:rsid w:val="006E7DFE"/>
    <w:rsid w:val="006F109A"/>
    <w:rsid w:val="006F1EAC"/>
    <w:rsid w:val="006F5749"/>
    <w:rsid w:val="006F5E5E"/>
    <w:rsid w:val="006F64FF"/>
    <w:rsid w:val="00703F52"/>
    <w:rsid w:val="00705F6A"/>
    <w:rsid w:val="00711EB8"/>
    <w:rsid w:val="0071478B"/>
    <w:rsid w:val="00716C92"/>
    <w:rsid w:val="00721330"/>
    <w:rsid w:val="00725555"/>
    <w:rsid w:val="007344E9"/>
    <w:rsid w:val="0073696C"/>
    <w:rsid w:val="007415BC"/>
    <w:rsid w:val="00750579"/>
    <w:rsid w:val="007566CA"/>
    <w:rsid w:val="0075796C"/>
    <w:rsid w:val="00760405"/>
    <w:rsid w:val="007642D6"/>
    <w:rsid w:val="00764ED5"/>
    <w:rsid w:val="007653A3"/>
    <w:rsid w:val="007665ED"/>
    <w:rsid w:val="00766977"/>
    <w:rsid w:val="00772908"/>
    <w:rsid w:val="00773190"/>
    <w:rsid w:val="00773B54"/>
    <w:rsid w:val="007746F0"/>
    <w:rsid w:val="00774AFA"/>
    <w:rsid w:val="00781AEC"/>
    <w:rsid w:val="00782BED"/>
    <w:rsid w:val="007872C0"/>
    <w:rsid w:val="00787586"/>
    <w:rsid w:val="00787A81"/>
    <w:rsid w:val="00790AEA"/>
    <w:rsid w:val="00790D01"/>
    <w:rsid w:val="00796DE3"/>
    <w:rsid w:val="007A03A1"/>
    <w:rsid w:val="007A4C00"/>
    <w:rsid w:val="007A6F8F"/>
    <w:rsid w:val="007B2FBA"/>
    <w:rsid w:val="007B3E05"/>
    <w:rsid w:val="007B4AF9"/>
    <w:rsid w:val="007C0F3D"/>
    <w:rsid w:val="007C55D2"/>
    <w:rsid w:val="007C6166"/>
    <w:rsid w:val="007C68A0"/>
    <w:rsid w:val="007D0BA6"/>
    <w:rsid w:val="007E26EB"/>
    <w:rsid w:val="007F1407"/>
    <w:rsid w:val="00801149"/>
    <w:rsid w:val="00807B2E"/>
    <w:rsid w:val="00813932"/>
    <w:rsid w:val="00814EDA"/>
    <w:rsid w:val="00815E63"/>
    <w:rsid w:val="008171BB"/>
    <w:rsid w:val="00817F41"/>
    <w:rsid w:val="008401FB"/>
    <w:rsid w:val="0084428A"/>
    <w:rsid w:val="008445CA"/>
    <w:rsid w:val="00846C23"/>
    <w:rsid w:val="00847DED"/>
    <w:rsid w:val="008549D1"/>
    <w:rsid w:val="00854B12"/>
    <w:rsid w:val="008565AF"/>
    <w:rsid w:val="008611B4"/>
    <w:rsid w:val="008619AF"/>
    <w:rsid w:val="00872B68"/>
    <w:rsid w:val="00877280"/>
    <w:rsid w:val="00880D6F"/>
    <w:rsid w:val="00892294"/>
    <w:rsid w:val="00892B43"/>
    <w:rsid w:val="008930E2"/>
    <w:rsid w:val="00893944"/>
    <w:rsid w:val="00897E18"/>
    <w:rsid w:val="008A31B9"/>
    <w:rsid w:val="008A75FE"/>
    <w:rsid w:val="008A760D"/>
    <w:rsid w:val="008B0160"/>
    <w:rsid w:val="008B18B0"/>
    <w:rsid w:val="008B2B6E"/>
    <w:rsid w:val="008B3CD6"/>
    <w:rsid w:val="008B51CC"/>
    <w:rsid w:val="008C1708"/>
    <w:rsid w:val="008C2573"/>
    <w:rsid w:val="008C25D2"/>
    <w:rsid w:val="008C2A76"/>
    <w:rsid w:val="008C2B80"/>
    <w:rsid w:val="008C3BC0"/>
    <w:rsid w:val="008C502B"/>
    <w:rsid w:val="008C7BA0"/>
    <w:rsid w:val="008D11D9"/>
    <w:rsid w:val="008D5B9F"/>
    <w:rsid w:val="008F3FBE"/>
    <w:rsid w:val="008F719E"/>
    <w:rsid w:val="008F73CB"/>
    <w:rsid w:val="00900B70"/>
    <w:rsid w:val="0090124C"/>
    <w:rsid w:val="0090169A"/>
    <w:rsid w:val="00902BD9"/>
    <w:rsid w:val="00902CA4"/>
    <w:rsid w:val="009121F9"/>
    <w:rsid w:val="00914E6A"/>
    <w:rsid w:val="00915978"/>
    <w:rsid w:val="00920288"/>
    <w:rsid w:val="00920613"/>
    <w:rsid w:val="00921D0E"/>
    <w:rsid w:val="009230AA"/>
    <w:rsid w:val="009231D4"/>
    <w:rsid w:val="00923A68"/>
    <w:rsid w:val="00925C9C"/>
    <w:rsid w:val="0093058A"/>
    <w:rsid w:val="00931C3C"/>
    <w:rsid w:val="00935F7C"/>
    <w:rsid w:val="009568AC"/>
    <w:rsid w:val="00956F4B"/>
    <w:rsid w:val="00957FBB"/>
    <w:rsid w:val="009624DB"/>
    <w:rsid w:val="00970981"/>
    <w:rsid w:val="009740A6"/>
    <w:rsid w:val="00984158"/>
    <w:rsid w:val="00984353"/>
    <w:rsid w:val="0099391C"/>
    <w:rsid w:val="00995AAF"/>
    <w:rsid w:val="009A0EBD"/>
    <w:rsid w:val="009A2653"/>
    <w:rsid w:val="009A4DE7"/>
    <w:rsid w:val="009A6E0E"/>
    <w:rsid w:val="009A6EFD"/>
    <w:rsid w:val="009B52C6"/>
    <w:rsid w:val="009B6710"/>
    <w:rsid w:val="009C04C7"/>
    <w:rsid w:val="009C0B27"/>
    <w:rsid w:val="009C2416"/>
    <w:rsid w:val="009C52B1"/>
    <w:rsid w:val="009C6FC5"/>
    <w:rsid w:val="009C74E0"/>
    <w:rsid w:val="009D1A35"/>
    <w:rsid w:val="009D6223"/>
    <w:rsid w:val="009E1E19"/>
    <w:rsid w:val="009E22E8"/>
    <w:rsid w:val="009E2967"/>
    <w:rsid w:val="009E44B0"/>
    <w:rsid w:val="009F698B"/>
    <w:rsid w:val="009F7C19"/>
    <w:rsid w:val="00A10220"/>
    <w:rsid w:val="00A12554"/>
    <w:rsid w:val="00A1255C"/>
    <w:rsid w:val="00A14641"/>
    <w:rsid w:val="00A1465F"/>
    <w:rsid w:val="00A20931"/>
    <w:rsid w:val="00A25CCB"/>
    <w:rsid w:val="00A26307"/>
    <w:rsid w:val="00A35E87"/>
    <w:rsid w:val="00A36372"/>
    <w:rsid w:val="00A36BA6"/>
    <w:rsid w:val="00A40ED0"/>
    <w:rsid w:val="00A4250D"/>
    <w:rsid w:val="00A42F8B"/>
    <w:rsid w:val="00A46870"/>
    <w:rsid w:val="00A52B76"/>
    <w:rsid w:val="00A52B7B"/>
    <w:rsid w:val="00A53EAE"/>
    <w:rsid w:val="00A6103C"/>
    <w:rsid w:val="00A64997"/>
    <w:rsid w:val="00A66767"/>
    <w:rsid w:val="00A7064F"/>
    <w:rsid w:val="00A72352"/>
    <w:rsid w:val="00A73CEE"/>
    <w:rsid w:val="00A75319"/>
    <w:rsid w:val="00A76211"/>
    <w:rsid w:val="00A8034A"/>
    <w:rsid w:val="00A827CA"/>
    <w:rsid w:val="00A84C17"/>
    <w:rsid w:val="00A90814"/>
    <w:rsid w:val="00A932A9"/>
    <w:rsid w:val="00A9575B"/>
    <w:rsid w:val="00AA2FF2"/>
    <w:rsid w:val="00AA4579"/>
    <w:rsid w:val="00AA69F4"/>
    <w:rsid w:val="00AB5BBD"/>
    <w:rsid w:val="00AC259F"/>
    <w:rsid w:val="00AD0A07"/>
    <w:rsid w:val="00AD1555"/>
    <w:rsid w:val="00AD660C"/>
    <w:rsid w:val="00AE24C4"/>
    <w:rsid w:val="00AF61E1"/>
    <w:rsid w:val="00AF7A1E"/>
    <w:rsid w:val="00AF7B75"/>
    <w:rsid w:val="00B0326E"/>
    <w:rsid w:val="00B04F93"/>
    <w:rsid w:val="00B06614"/>
    <w:rsid w:val="00B07E2D"/>
    <w:rsid w:val="00B25DF2"/>
    <w:rsid w:val="00B26EBD"/>
    <w:rsid w:val="00B30338"/>
    <w:rsid w:val="00B312F2"/>
    <w:rsid w:val="00B329C4"/>
    <w:rsid w:val="00B32E09"/>
    <w:rsid w:val="00B41A93"/>
    <w:rsid w:val="00B422E1"/>
    <w:rsid w:val="00B42653"/>
    <w:rsid w:val="00B5014A"/>
    <w:rsid w:val="00B5056F"/>
    <w:rsid w:val="00B5214A"/>
    <w:rsid w:val="00B52A58"/>
    <w:rsid w:val="00B5591C"/>
    <w:rsid w:val="00B60919"/>
    <w:rsid w:val="00B60BEB"/>
    <w:rsid w:val="00B62324"/>
    <w:rsid w:val="00B71EFC"/>
    <w:rsid w:val="00B7713B"/>
    <w:rsid w:val="00B811FD"/>
    <w:rsid w:val="00B82C0C"/>
    <w:rsid w:val="00B8361E"/>
    <w:rsid w:val="00B851F3"/>
    <w:rsid w:val="00B8761E"/>
    <w:rsid w:val="00B91E58"/>
    <w:rsid w:val="00BA05EB"/>
    <w:rsid w:val="00BA16D4"/>
    <w:rsid w:val="00BA6A75"/>
    <w:rsid w:val="00BB07AA"/>
    <w:rsid w:val="00BB1529"/>
    <w:rsid w:val="00BB3D36"/>
    <w:rsid w:val="00BC10E6"/>
    <w:rsid w:val="00BD26DB"/>
    <w:rsid w:val="00BD27F5"/>
    <w:rsid w:val="00BD488B"/>
    <w:rsid w:val="00BE0ECF"/>
    <w:rsid w:val="00BE28C9"/>
    <w:rsid w:val="00BE4510"/>
    <w:rsid w:val="00BE5FF7"/>
    <w:rsid w:val="00BF2A54"/>
    <w:rsid w:val="00BF5600"/>
    <w:rsid w:val="00C00DFD"/>
    <w:rsid w:val="00C04C45"/>
    <w:rsid w:val="00C05D60"/>
    <w:rsid w:val="00C102C7"/>
    <w:rsid w:val="00C13FA8"/>
    <w:rsid w:val="00C14213"/>
    <w:rsid w:val="00C16249"/>
    <w:rsid w:val="00C22346"/>
    <w:rsid w:val="00C23A3B"/>
    <w:rsid w:val="00C26056"/>
    <w:rsid w:val="00C301A2"/>
    <w:rsid w:val="00C339A7"/>
    <w:rsid w:val="00C35066"/>
    <w:rsid w:val="00C50011"/>
    <w:rsid w:val="00C5519D"/>
    <w:rsid w:val="00C60192"/>
    <w:rsid w:val="00C6042A"/>
    <w:rsid w:val="00C63D36"/>
    <w:rsid w:val="00C74379"/>
    <w:rsid w:val="00C7499C"/>
    <w:rsid w:val="00C75D16"/>
    <w:rsid w:val="00C8230A"/>
    <w:rsid w:val="00C84FCF"/>
    <w:rsid w:val="00C87C32"/>
    <w:rsid w:val="00C9011B"/>
    <w:rsid w:val="00C90D59"/>
    <w:rsid w:val="00C91101"/>
    <w:rsid w:val="00C92D15"/>
    <w:rsid w:val="00C9419E"/>
    <w:rsid w:val="00CA0A1B"/>
    <w:rsid w:val="00CB02A7"/>
    <w:rsid w:val="00CB3E34"/>
    <w:rsid w:val="00CB5667"/>
    <w:rsid w:val="00CC1F53"/>
    <w:rsid w:val="00CC75CA"/>
    <w:rsid w:val="00CC7A3B"/>
    <w:rsid w:val="00CD01F9"/>
    <w:rsid w:val="00CD5055"/>
    <w:rsid w:val="00CD51C1"/>
    <w:rsid w:val="00CD627E"/>
    <w:rsid w:val="00CE593D"/>
    <w:rsid w:val="00CE65EC"/>
    <w:rsid w:val="00CF0EA9"/>
    <w:rsid w:val="00CF213D"/>
    <w:rsid w:val="00CF660C"/>
    <w:rsid w:val="00D003A2"/>
    <w:rsid w:val="00D04E97"/>
    <w:rsid w:val="00D16973"/>
    <w:rsid w:val="00D207DC"/>
    <w:rsid w:val="00D25446"/>
    <w:rsid w:val="00D26B02"/>
    <w:rsid w:val="00D3014F"/>
    <w:rsid w:val="00D32B28"/>
    <w:rsid w:val="00D34DC0"/>
    <w:rsid w:val="00D474E4"/>
    <w:rsid w:val="00D51BF6"/>
    <w:rsid w:val="00D578D6"/>
    <w:rsid w:val="00D76A9D"/>
    <w:rsid w:val="00D82321"/>
    <w:rsid w:val="00D8357A"/>
    <w:rsid w:val="00D841D7"/>
    <w:rsid w:val="00D85643"/>
    <w:rsid w:val="00D87B89"/>
    <w:rsid w:val="00D900E3"/>
    <w:rsid w:val="00D930E6"/>
    <w:rsid w:val="00D93DC8"/>
    <w:rsid w:val="00DA0F26"/>
    <w:rsid w:val="00DA4993"/>
    <w:rsid w:val="00DB1F0F"/>
    <w:rsid w:val="00DB31A4"/>
    <w:rsid w:val="00DB5EBC"/>
    <w:rsid w:val="00DB7107"/>
    <w:rsid w:val="00DC0310"/>
    <w:rsid w:val="00DC4F73"/>
    <w:rsid w:val="00DD5602"/>
    <w:rsid w:val="00DD5BE7"/>
    <w:rsid w:val="00DD7972"/>
    <w:rsid w:val="00DE48BC"/>
    <w:rsid w:val="00DF09C3"/>
    <w:rsid w:val="00DF2705"/>
    <w:rsid w:val="00DF309C"/>
    <w:rsid w:val="00DF4319"/>
    <w:rsid w:val="00E01E96"/>
    <w:rsid w:val="00E04A0D"/>
    <w:rsid w:val="00E0593D"/>
    <w:rsid w:val="00E060F0"/>
    <w:rsid w:val="00E14DDC"/>
    <w:rsid w:val="00E177BD"/>
    <w:rsid w:val="00E22C77"/>
    <w:rsid w:val="00E23162"/>
    <w:rsid w:val="00E25541"/>
    <w:rsid w:val="00E301A5"/>
    <w:rsid w:val="00E3297F"/>
    <w:rsid w:val="00E34A68"/>
    <w:rsid w:val="00E378FA"/>
    <w:rsid w:val="00E37910"/>
    <w:rsid w:val="00E414A8"/>
    <w:rsid w:val="00E41E39"/>
    <w:rsid w:val="00E43436"/>
    <w:rsid w:val="00E45C4E"/>
    <w:rsid w:val="00E46B19"/>
    <w:rsid w:val="00E47C72"/>
    <w:rsid w:val="00E50C3F"/>
    <w:rsid w:val="00E52156"/>
    <w:rsid w:val="00E54772"/>
    <w:rsid w:val="00E601C8"/>
    <w:rsid w:val="00E602C5"/>
    <w:rsid w:val="00E6107B"/>
    <w:rsid w:val="00E615B6"/>
    <w:rsid w:val="00E64DF0"/>
    <w:rsid w:val="00E650E6"/>
    <w:rsid w:val="00E724CA"/>
    <w:rsid w:val="00E728E2"/>
    <w:rsid w:val="00E81C8A"/>
    <w:rsid w:val="00E81CA3"/>
    <w:rsid w:val="00E90425"/>
    <w:rsid w:val="00E90EDD"/>
    <w:rsid w:val="00E93E4A"/>
    <w:rsid w:val="00E95384"/>
    <w:rsid w:val="00EA59AE"/>
    <w:rsid w:val="00EB3E65"/>
    <w:rsid w:val="00EB7505"/>
    <w:rsid w:val="00EC05FF"/>
    <w:rsid w:val="00EC5672"/>
    <w:rsid w:val="00EC6A39"/>
    <w:rsid w:val="00ED0C83"/>
    <w:rsid w:val="00ED76DC"/>
    <w:rsid w:val="00EE03C3"/>
    <w:rsid w:val="00EE1691"/>
    <w:rsid w:val="00EE16D9"/>
    <w:rsid w:val="00EE34D0"/>
    <w:rsid w:val="00EE7185"/>
    <w:rsid w:val="00EE738B"/>
    <w:rsid w:val="00EF0BCC"/>
    <w:rsid w:val="00EF1E21"/>
    <w:rsid w:val="00EF20AC"/>
    <w:rsid w:val="00EF212D"/>
    <w:rsid w:val="00EF39D7"/>
    <w:rsid w:val="00F02148"/>
    <w:rsid w:val="00F075A3"/>
    <w:rsid w:val="00F14E17"/>
    <w:rsid w:val="00F161E6"/>
    <w:rsid w:val="00F20AF6"/>
    <w:rsid w:val="00F25A57"/>
    <w:rsid w:val="00F41BF6"/>
    <w:rsid w:val="00F44F04"/>
    <w:rsid w:val="00F5662D"/>
    <w:rsid w:val="00F6104C"/>
    <w:rsid w:val="00F61B51"/>
    <w:rsid w:val="00F6222B"/>
    <w:rsid w:val="00F637F2"/>
    <w:rsid w:val="00F82675"/>
    <w:rsid w:val="00F82BC3"/>
    <w:rsid w:val="00F94D03"/>
    <w:rsid w:val="00F9581F"/>
    <w:rsid w:val="00FB034E"/>
    <w:rsid w:val="00FB3D19"/>
    <w:rsid w:val="00FB6538"/>
    <w:rsid w:val="00FB6784"/>
    <w:rsid w:val="00FB6B82"/>
    <w:rsid w:val="00FC0022"/>
    <w:rsid w:val="00FC17F1"/>
    <w:rsid w:val="00FD6875"/>
    <w:rsid w:val="00FE31CD"/>
    <w:rsid w:val="00FE35E8"/>
    <w:rsid w:val="00FF0EE5"/>
    <w:rsid w:val="00FF4398"/>
    <w:rsid w:val="00FF6614"/>
    <w:rsid w:val="00FF7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6D9B66"/>
  <w15:chartTrackingRefBased/>
  <w15:docId w15:val="{E2F6BD3D-EDAD-4E6A-9B25-81C63CFF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B7B"/>
  </w:style>
  <w:style w:type="paragraph" w:styleId="Heading1">
    <w:name w:val="heading 1"/>
    <w:basedOn w:val="Normal"/>
    <w:next w:val="Normal"/>
    <w:link w:val="Heading1Char"/>
    <w:uiPriority w:val="9"/>
    <w:qFormat/>
    <w:rsid w:val="00EC6A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C6A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semiHidden/>
    <w:unhideWhenUsed/>
    <w:qFormat/>
    <w:rsid w:val="008F719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3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5384"/>
  </w:style>
  <w:style w:type="paragraph" w:styleId="Footer">
    <w:name w:val="footer"/>
    <w:basedOn w:val="Normal"/>
    <w:link w:val="FooterChar"/>
    <w:uiPriority w:val="99"/>
    <w:unhideWhenUsed/>
    <w:rsid w:val="00E953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5384"/>
  </w:style>
  <w:style w:type="paragraph" w:styleId="ListParagraph">
    <w:name w:val="List Paragraph"/>
    <w:basedOn w:val="Normal"/>
    <w:uiPriority w:val="34"/>
    <w:qFormat/>
    <w:rsid w:val="00EC5672"/>
    <w:pPr>
      <w:ind w:left="720"/>
      <w:contextualSpacing/>
    </w:pPr>
  </w:style>
  <w:style w:type="character" w:styleId="CommentReference">
    <w:name w:val="annotation reference"/>
    <w:basedOn w:val="DefaultParagraphFont"/>
    <w:uiPriority w:val="99"/>
    <w:semiHidden/>
    <w:unhideWhenUsed/>
    <w:rsid w:val="008C2B80"/>
    <w:rPr>
      <w:sz w:val="16"/>
      <w:szCs w:val="16"/>
    </w:rPr>
  </w:style>
  <w:style w:type="paragraph" w:styleId="CommentText">
    <w:name w:val="annotation text"/>
    <w:basedOn w:val="Normal"/>
    <w:link w:val="CommentTextChar"/>
    <w:uiPriority w:val="99"/>
    <w:unhideWhenUsed/>
    <w:rsid w:val="008C2B80"/>
    <w:pPr>
      <w:spacing w:line="240" w:lineRule="auto"/>
    </w:pPr>
    <w:rPr>
      <w:sz w:val="20"/>
      <w:szCs w:val="20"/>
    </w:rPr>
  </w:style>
  <w:style w:type="character" w:customStyle="1" w:styleId="CommentTextChar">
    <w:name w:val="Comment Text Char"/>
    <w:basedOn w:val="DefaultParagraphFont"/>
    <w:link w:val="CommentText"/>
    <w:uiPriority w:val="99"/>
    <w:rsid w:val="008C2B80"/>
    <w:rPr>
      <w:sz w:val="20"/>
      <w:szCs w:val="20"/>
    </w:rPr>
  </w:style>
  <w:style w:type="paragraph" w:styleId="CommentSubject">
    <w:name w:val="annotation subject"/>
    <w:basedOn w:val="CommentText"/>
    <w:next w:val="CommentText"/>
    <w:link w:val="CommentSubjectChar"/>
    <w:uiPriority w:val="99"/>
    <w:semiHidden/>
    <w:unhideWhenUsed/>
    <w:rsid w:val="008C2B80"/>
    <w:rPr>
      <w:b/>
      <w:bCs/>
    </w:rPr>
  </w:style>
  <w:style w:type="character" w:customStyle="1" w:styleId="CommentSubjectChar">
    <w:name w:val="Comment Subject Char"/>
    <w:basedOn w:val="CommentTextChar"/>
    <w:link w:val="CommentSubject"/>
    <w:uiPriority w:val="99"/>
    <w:semiHidden/>
    <w:rsid w:val="008C2B80"/>
    <w:rPr>
      <w:b/>
      <w:bCs/>
      <w:sz w:val="20"/>
      <w:szCs w:val="20"/>
    </w:rPr>
  </w:style>
  <w:style w:type="paragraph" w:styleId="BalloonText">
    <w:name w:val="Balloon Text"/>
    <w:basedOn w:val="Normal"/>
    <w:link w:val="BalloonTextChar"/>
    <w:uiPriority w:val="99"/>
    <w:semiHidden/>
    <w:unhideWhenUsed/>
    <w:rsid w:val="00EF1E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1E21"/>
    <w:rPr>
      <w:rFonts w:ascii="Segoe UI" w:hAnsi="Segoe UI" w:cs="Segoe UI"/>
      <w:sz w:val="18"/>
      <w:szCs w:val="18"/>
    </w:rPr>
  </w:style>
  <w:style w:type="paragraph" w:styleId="FootnoteText">
    <w:name w:val="footnote text"/>
    <w:basedOn w:val="Normal"/>
    <w:link w:val="FootnoteTextChar"/>
    <w:uiPriority w:val="99"/>
    <w:semiHidden/>
    <w:unhideWhenUsed/>
    <w:rsid w:val="002426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260B"/>
    <w:rPr>
      <w:sz w:val="20"/>
      <w:szCs w:val="20"/>
    </w:rPr>
  </w:style>
  <w:style w:type="character" w:styleId="FootnoteReference">
    <w:name w:val="footnote reference"/>
    <w:basedOn w:val="DefaultParagraphFont"/>
    <w:uiPriority w:val="99"/>
    <w:semiHidden/>
    <w:unhideWhenUsed/>
    <w:rsid w:val="0024260B"/>
    <w:rPr>
      <w:vertAlign w:val="superscript"/>
    </w:rPr>
  </w:style>
  <w:style w:type="table" w:styleId="TableGrid">
    <w:name w:val="Table Grid"/>
    <w:basedOn w:val="TableNormal"/>
    <w:uiPriority w:val="39"/>
    <w:rsid w:val="002F4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A16D4"/>
    <w:pPr>
      <w:spacing w:after="0" w:line="240" w:lineRule="auto"/>
    </w:pPr>
  </w:style>
  <w:style w:type="character" w:customStyle="1" w:styleId="Heading5Char">
    <w:name w:val="Heading 5 Char"/>
    <w:basedOn w:val="DefaultParagraphFont"/>
    <w:link w:val="Heading5"/>
    <w:uiPriority w:val="9"/>
    <w:semiHidden/>
    <w:rsid w:val="00BA16D4"/>
    <w:rPr>
      <w:rFonts w:asciiTheme="majorHAnsi" w:eastAsiaTheme="majorEastAsia" w:hAnsiTheme="majorHAnsi" w:cstheme="majorBidi"/>
      <w:color w:val="2F5496" w:themeColor="accent1" w:themeShade="BF"/>
    </w:rPr>
  </w:style>
  <w:style w:type="character" w:styleId="Hyperlink">
    <w:name w:val="Hyperlink"/>
    <w:basedOn w:val="DefaultParagraphFont"/>
    <w:uiPriority w:val="99"/>
    <w:unhideWhenUsed/>
    <w:rsid w:val="00042E79"/>
    <w:rPr>
      <w:color w:val="0563C1" w:themeColor="hyperlink"/>
      <w:u w:val="single"/>
    </w:rPr>
  </w:style>
  <w:style w:type="character" w:styleId="UnresolvedMention">
    <w:name w:val="Unresolved Mention"/>
    <w:basedOn w:val="DefaultParagraphFont"/>
    <w:uiPriority w:val="99"/>
    <w:semiHidden/>
    <w:unhideWhenUsed/>
    <w:rsid w:val="00042E79"/>
    <w:rPr>
      <w:color w:val="605E5C"/>
      <w:shd w:val="clear" w:color="auto" w:fill="E1DFDD"/>
    </w:rPr>
  </w:style>
  <w:style w:type="character" w:customStyle="1" w:styleId="Heading1Char">
    <w:name w:val="Heading 1 Char"/>
    <w:basedOn w:val="DefaultParagraphFont"/>
    <w:link w:val="Heading1"/>
    <w:uiPriority w:val="9"/>
    <w:rsid w:val="00EC6A3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C6A3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3875">
      <w:bodyDiv w:val="1"/>
      <w:marLeft w:val="0"/>
      <w:marRight w:val="0"/>
      <w:marTop w:val="0"/>
      <w:marBottom w:val="0"/>
      <w:divBdr>
        <w:top w:val="none" w:sz="0" w:space="0" w:color="auto"/>
        <w:left w:val="none" w:sz="0" w:space="0" w:color="auto"/>
        <w:bottom w:val="none" w:sz="0" w:space="0" w:color="auto"/>
        <w:right w:val="none" w:sz="0" w:space="0" w:color="auto"/>
      </w:divBdr>
    </w:div>
    <w:div w:id="30543971">
      <w:bodyDiv w:val="1"/>
      <w:marLeft w:val="0"/>
      <w:marRight w:val="0"/>
      <w:marTop w:val="0"/>
      <w:marBottom w:val="0"/>
      <w:divBdr>
        <w:top w:val="none" w:sz="0" w:space="0" w:color="auto"/>
        <w:left w:val="none" w:sz="0" w:space="0" w:color="auto"/>
        <w:bottom w:val="none" w:sz="0" w:space="0" w:color="auto"/>
        <w:right w:val="none" w:sz="0" w:space="0" w:color="auto"/>
      </w:divBdr>
    </w:div>
    <w:div w:id="76025421">
      <w:bodyDiv w:val="1"/>
      <w:marLeft w:val="0"/>
      <w:marRight w:val="0"/>
      <w:marTop w:val="0"/>
      <w:marBottom w:val="0"/>
      <w:divBdr>
        <w:top w:val="none" w:sz="0" w:space="0" w:color="auto"/>
        <w:left w:val="none" w:sz="0" w:space="0" w:color="auto"/>
        <w:bottom w:val="none" w:sz="0" w:space="0" w:color="auto"/>
        <w:right w:val="none" w:sz="0" w:space="0" w:color="auto"/>
      </w:divBdr>
    </w:div>
    <w:div w:id="128743817">
      <w:bodyDiv w:val="1"/>
      <w:marLeft w:val="0"/>
      <w:marRight w:val="0"/>
      <w:marTop w:val="0"/>
      <w:marBottom w:val="0"/>
      <w:divBdr>
        <w:top w:val="none" w:sz="0" w:space="0" w:color="auto"/>
        <w:left w:val="none" w:sz="0" w:space="0" w:color="auto"/>
        <w:bottom w:val="none" w:sz="0" w:space="0" w:color="auto"/>
        <w:right w:val="none" w:sz="0" w:space="0" w:color="auto"/>
      </w:divBdr>
    </w:div>
    <w:div w:id="138305442">
      <w:bodyDiv w:val="1"/>
      <w:marLeft w:val="0"/>
      <w:marRight w:val="0"/>
      <w:marTop w:val="0"/>
      <w:marBottom w:val="0"/>
      <w:divBdr>
        <w:top w:val="none" w:sz="0" w:space="0" w:color="auto"/>
        <w:left w:val="none" w:sz="0" w:space="0" w:color="auto"/>
        <w:bottom w:val="none" w:sz="0" w:space="0" w:color="auto"/>
        <w:right w:val="none" w:sz="0" w:space="0" w:color="auto"/>
      </w:divBdr>
    </w:div>
    <w:div w:id="169416514">
      <w:bodyDiv w:val="1"/>
      <w:marLeft w:val="0"/>
      <w:marRight w:val="0"/>
      <w:marTop w:val="0"/>
      <w:marBottom w:val="0"/>
      <w:divBdr>
        <w:top w:val="none" w:sz="0" w:space="0" w:color="auto"/>
        <w:left w:val="none" w:sz="0" w:space="0" w:color="auto"/>
        <w:bottom w:val="none" w:sz="0" w:space="0" w:color="auto"/>
        <w:right w:val="none" w:sz="0" w:space="0" w:color="auto"/>
      </w:divBdr>
    </w:div>
    <w:div w:id="169680412">
      <w:bodyDiv w:val="1"/>
      <w:marLeft w:val="0"/>
      <w:marRight w:val="0"/>
      <w:marTop w:val="0"/>
      <w:marBottom w:val="0"/>
      <w:divBdr>
        <w:top w:val="none" w:sz="0" w:space="0" w:color="auto"/>
        <w:left w:val="none" w:sz="0" w:space="0" w:color="auto"/>
        <w:bottom w:val="none" w:sz="0" w:space="0" w:color="auto"/>
        <w:right w:val="none" w:sz="0" w:space="0" w:color="auto"/>
      </w:divBdr>
    </w:div>
    <w:div w:id="173306224">
      <w:bodyDiv w:val="1"/>
      <w:marLeft w:val="0"/>
      <w:marRight w:val="0"/>
      <w:marTop w:val="0"/>
      <w:marBottom w:val="0"/>
      <w:divBdr>
        <w:top w:val="none" w:sz="0" w:space="0" w:color="auto"/>
        <w:left w:val="none" w:sz="0" w:space="0" w:color="auto"/>
        <w:bottom w:val="none" w:sz="0" w:space="0" w:color="auto"/>
        <w:right w:val="none" w:sz="0" w:space="0" w:color="auto"/>
      </w:divBdr>
    </w:div>
    <w:div w:id="181214358">
      <w:bodyDiv w:val="1"/>
      <w:marLeft w:val="0"/>
      <w:marRight w:val="0"/>
      <w:marTop w:val="0"/>
      <w:marBottom w:val="0"/>
      <w:divBdr>
        <w:top w:val="none" w:sz="0" w:space="0" w:color="auto"/>
        <w:left w:val="none" w:sz="0" w:space="0" w:color="auto"/>
        <w:bottom w:val="none" w:sz="0" w:space="0" w:color="auto"/>
        <w:right w:val="none" w:sz="0" w:space="0" w:color="auto"/>
      </w:divBdr>
    </w:div>
    <w:div w:id="190337296">
      <w:bodyDiv w:val="1"/>
      <w:marLeft w:val="0"/>
      <w:marRight w:val="0"/>
      <w:marTop w:val="0"/>
      <w:marBottom w:val="0"/>
      <w:divBdr>
        <w:top w:val="none" w:sz="0" w:space="0" w:color="auto"/>
        <w:left w:val="none" w:sz="0" w:space="0" w:color="auto"/>
        <w:bottom w:val="none" w:sz="0" w:space="0" w:color="auto"/>
        <w:right w:val="none" w:sz="0" w:space="0" w:color="auto"/>
      </w:divBdr>
    </w:div>
    <w:div w:id="222446615">
      <w:bodyDiv w:val="1"/>
      <w:marLeft w:val="0"/>
      <w:marRight w:val="0"/>
      <w:marTop w:val="0"/>
      <w:marBottom w:val="0"/>
      <w:divBdr>
        <w:top w:val="none" w:sz="0" w:space="0" w:color="auto"/>
        <w:left w:val="none" w:sz="0" w:space="0" w:color="auto"/>
        <w:bottom w:val="none" w:sz="0" w:space="0" w:color="auto"/>
        <w:right w:val="none" w:sz="0" w:space="0" w:color="auto"/>
      </w:divBdr>
    </w:div>
    <w:div w:id="229656899">
      <w:bodyDiv w:val="1"/>
      <w:marLeft w:val="0"/>
      <w:marRight w:val="0"/>
      <w:marTop w:val="0"/>
      <w:marBottom w:val="0"/>
      <w:divBdr>
        <w:top w:val="none" w:sz="0" w:space="0" w:color="auto"/>
        <w:left w:val="none" w:sz="0" w:space="0" w:color="auto"/>
        <w:bottom w:val="none" w:sz="0" w:space="0" w:color="auto"/>
        <w:right w:val="none" w:sz="0" w:space="0" w:color="auto"/>
      </w:divBdr>
    </w:div>
    <w:div w:id="249241155">
      <w:bodyDiv w:val="1"/>
      <w:marLeft w:val="0"/>
      <w:marRight w:val="0"/>
      <w:marTop w:val="0"/>
      <w:marBottom w:val="0"/>
      <w:divBdr>
        <w:top w:val="none" w:sz="0" w:space="0" w:color="auto"/>
        <w:left w:val="none" w:sz="0" w:space="0" w:color="auto"/>
        <w:bottom w:val="none" w:sz="0" w:space="0" w:color="auto"/>
        <w:right w:val="none" w:sz="0" w:space="0" w:color="auto"/>
      </w:divBdr>
    </w:div>
    <w:div w:id="258753150">
      <w:bodyDiv w:val="1"/>
      <w:marLeft w:val="0"/>
      <w:marRight w:val="0"/>
      <w:marTop w:val="0"/>
      <w:marBottom w:val="0"/>
      <w:divBdr>
        <w:top w:val="none" w:sz="0" w:space="0" w:color="auto"/>
        <w:left w:val="none" w:sz="0" w:space="0" w:color="auto"/>
        <w:bottom w:val="none" w:sz="0" w:space="0" w:color="auto"/>
        <w:right w:val="none" w:sz="0" w:space="0" w:color="auto"/>
      </w:divBdr>
    </w:div>
    <w:div w:id="288631199">
      <w:bodyDiv w:val="1"/>
      <w:marLeft w:val="0"/>
      <w:marRight w:val="0"/>
      <w:marTop w:val="0"/>
      <w:marBottom w:val="0"/>
      <w:divBdr>
        <w:top w:val="none" w:sz="0" w:space="0" w:color="auto"/>
        <w:left w:val="none" w:sz="0" w:space="0" w:color="auto"/>
        <w:bottom w:val="none" w:sz="0" w:space="0" w:color="auto"/>
        <w:right w:val="none" w:sz="0" w:space="0" w:color="auto"/>
      </w:divBdr>
    </w:div>
    <w:div w:id="333148753">
      <w:bodyDiv w:val="1"/>
      <w:marLeft w:val="0"/>
      <w:marRight w:val="0"/>
      <w:marTop w:val="0"/>
      <w:marBottom w:val="0"/>
      <w:divBdr>
        <w:top w:val="none" w:sz="0" w:space="0" w:color="auto"/>
        <w:left w:val="none" w:sz="0" w:space="0" w:color="auto"/>
        <w:bottom w:val="none" w:sz="0" w:space="0" w:color="auto"/>
        <w:right w:val="none" w:sz="0" w:space="0" w:color="auto"/>
      </w:divBdr>
    </w:div>
    <w:div w:id="360712774">
      <w:bodyDiv w:val="1"/>
      <w:marLeft w:val="0"/>
      <w:marRight w:val="0"/>
      <w:marTop w:val="0"/>
      <w:marBottom w:val="0"/>
      <w:divBdr>
        <w:top w:val="none" w:sz="0" w:space="0" w:color="auto"/>
        <w:left w:val="none" w:sz="0" w:space="0" w:color="auto"/>
        <w:bottom w:val="none" w:sz="0" w:space="0" w:color="auto"/>
        <w:right w:val="none" w:sz="0" w:space="0" w:color="auto"/>
      </w:divBdr>
    </w:div>
    <w:div w:id="376468400">
      <w:bodyDiv w:val="1"/>
      <w:marLeft w:val="0"/>
      <w:marRight w:val="0"/>
      <w:marTop w:val="0"/>
      <w:marBottom w:val="0"/>
      <w:divBdr>
        <w:top w:val="none" w:sz="0" w:space="0" w:color="auto"/>
        <w:left w:val="none" w:sz="0" w:space="0" w:color="auto"/>
        <w:bottom w:val="none" w:sz="0" w:space="0" w:color="auto"/>
        <w:right w:val="none" w:sz="0" w:space="0" w:color="auto"/>
      </w:divBdr>
    </w:div>
    <w:div w:id="389613729">
      <w:bodyDiv w:val="1"/>
      <w:marLeft w:val="0"/>
      <w:marRight w:val="0"/>
      <w:marTop w:val="0"/>
      <w:marBottom w:val="0"/>
      <w:divBdr>
        <w:top w:val="none" w:sz="0" w:space="0" w:color="auto"/>
        <w:left w:val="none" w:sz="0" w:space="0" w:color="auto"/>
        <w:bottom w:val="none" w:sz="0" w:space="0" w:color="auto"/>
        <w:right w:val="none" w:sz="0" w:space="0" w:color="auto"/>
      </w:divBdr>
    </w:div>
    <w:div w:id="417873539">
      <w:bodyDiv w:val="1"/>
      <w:marLeft w:val="0"/>
      <w:marRight w:val="0"/>
      <w:marTop w:val="0"/>
      <w:marBottom w:val="0"/>
      <w:divBdr>
        <w:top w:val="none" w:sz="0" w:space="0" w:color="auto"/>
        <w:left w:val="none" w:sz="0" w:space="0" w:color="auto"/>
        <w:bottom w:val="none" w:sz="0" w:space="0" w:color="auto"/>
        <w:right w:val="none" w:sz="0" w:space="0" w:color="auto"/>
      </w:divBdr>
    </w:div>
    <w:div w:id="432287103">
      <w:bodyDiv w:val="1"/>
      <w:marLeft w:val="0"/>
      <w:marRight w:val="0"/>
      <w:marTop w:val="0"/>
      <w:marBottom w:val="0"/>
      <w:divBdr>
        <w:top w:val="none" w:sz="0" w:space="0" w:color="auto"/>
        <w:left w:val="none" w:sz="0" w:space="0" w:color="auto"/>
        <w:bottom w:val="none" w:sz="0" w:space="0" w:color="auto"/>
        <w:right w:val="none" w:sz="0" w:space="0" w:color="auto"/>
      </w:divBdr>
    </w:div>
    <w:div w:id="433522383">
      <w:bodyDiv w:val="1"/>
      <w:marLeft w:val="0"/>
      <w:marRight w:val="0"/>
      <w:marTop w:val="0"/>
      <w:marBottom w:val="0"/>
      <w:divBdr>
        <w:top w:val="none" w:sz="0" w:space="0" w:color="auto"/>
        <w:left w:val="none" w:sz="0" w:space="0" w:color="auto"/>
        <w:bottom w:val="none" w:sz="0" w:space="0" w:color="auto"/>
        <w:right w:val="none" w:sz="0" w:space="0" w:color="auto"/>
      </w:divBdr>
    </w:div>
    <w:div w:id="433597900">
      <w:bodyDiv w:val="1"/>
      <w:marLeft w:val="0"/>
      <w:marRight w:val="0"/>
      <w:marTop w:val="0"/>
      <w:marBottom w:val="0"/>
      <w:divBdr>
        <w:top w:val="none" w:sz="0" w:space="0" w:color="auto"/>
        <w:left w:val="none" w:sz="0" w:space="0" w:color="auto"/>
        <w:bottom w:val="none" w:sz="0" w:space="0" w:color="auto"/>
        <w:right w:val="none" w:sz="0" w:space="0" w:color="auto"/>
      </w:divBdr>
    </w:div>
    <w:div w:id="454446273">
      <w:bodyDiv w:val="1"/>
      <w:marLeft w:val="0"/>
      <w:marRight w:val="0"/>
      <w:marTop w:val="0"/>
      <w:marBottom w:val="0"/>
      <w:divBdr>
        <w:top w:val="none" w:sz="0" w:space="0" w:color="auto"/>
        <w:left w:val="none" w:sz="0" w:space="0" w:color="auto"/>
        <w:bottom w:val="none" w:sz="0" w:space="0" w:color="auto"/>
        <w:right w:val="none" w:sz="0" w:space="0" w:color="auto"/>
      </w:divBdr>
    </w:div>
    <w:div w:id="456799472">
      <w:bodyDiv w:val="1"/>
      <w:marLeft w:val="0"/>
      <w:marRight w:val="0"/>
      <w:marTop w:val="0"/>
      <w:marBottom w:val="0"/>
      <w:divBdr>
        <w:top w:val="none" w:sz="0" w:space="0" w:color="auto"/>
        <w:left w:val="none" w:sz="0" w:space="0" w:color="auto"/>
        <w:bottom w:val="none" w:sz="0" w:space="0" w:color="auto"/>
        <w:right w:val="none" w:sz="0" w:space="0" w:color="auto"/>
      </w:divBdr>
    </w:div>
    <w:div w:id="457989497">
      <w:bodyDiv w:val="1"/>
      <w:marLeft w:val="0"/>
      <w:marRight w:val="0"/>
      <w:marTop w:val="0"/>
      <w:marBottom w:val="0"/>
      <w:divBdr>
        <w:top w:val="none" w:sz="0" w:space="0" w:color="auto"/>
        <w:left w:val="none" w:sz="0" w:space="0" w:color="auto"/>
        <w:bottom w:val="none" w:sz="0" w:space="0" w:color="auto"/>
        <w:right w:val="none" w:sz="0" w:space="0" w:color="auto"/>
      </w:divBdr>
    </w:div>
    <w:div w:id="465512250">
      <w:bodyDiv w:val="1"/>
      <w:marLeft w:val="0"/>
      <w:marRight w:val="0"/>
      <w:marTop w:val="0"/>
      <w:marBottom w:val="0"/>
      <w:divBdr>
        <w:top w:val="none" w:sz="0" w:space="0" w:color="auto"/>
        <w:left w:val="none" w:sz="0" w:space="0" w:color="auto"/>
        <w:bottom w:val="none" w:sz="0" w:space="0" w:color="auto"/>
        <w:right w:val="none" w:sz="0" w:space="0" w:color="auto"/>
      </w:divBdr>
    </w:div>
    <w:div w:id="468402102">
      <w:bodyDiv w:val="1"/>
      <w:marLeft w:val="0"/>
      <w:marRight w:val="0"/>
      <w:marTop w:val="0"/>
      <w:marBottom w:val="0"/>
      <w:divBdr>
        <w:top w:val="none" w:sz="0" w:space="0" w:color="auto"/>
        <w:left w:val="none" w:sz="0" w:space="0" w:color="auto"/>
        <w:bottom w:val="none" w:sz="0" w:space="0" w:color="auto"/>
        <w:right w:val="none" w:sz="0" w:space="0" w:color="auto"/>
      </w:divBdr>
    </w:div>
    <w:div w:id="482039730">
      <w:bodyDiv w:val="1"/>
      <w:marLeft w:val="0"/>
      <w:marRight w:val="0"/>
      <w:marTop w:val="0"/>
      <w:marBottom w:val="0"/>
      <w:divBdr>
        <w:top w:val="none" w:sz="0" w:space="0" w:color="auto"/>
        <w:left w:val="none" w:sz="0" w:space="0" w:color="auto"/>
        <w:bottom w:val="none" w:sz="0" w:space="0" w:color="auto"/>
        <w:right w:val="none" w:sz="0" w:space="0" w:color="auto"/>
      </w:divBdr>
    </w:div>
    <w:div w:id="518469955">
      <w:bodyDiv w:val="1"/>
      <w:marLeft w:val="0"/>
      <w:marRight w:val="0"/>
      <w:marTop w:val="0"/>
      <w:marBottom w:val="0"/>
      <w:divBdr>
        <w:top w:val="none" w:sz="0" w:space="0" w:color="auto"/>
        <w:left w:val="none" w:sz="0" w:space="0" w:color="auto"/>
        <w:bottom w:val="none" w:sz="0" w:space="0" w:color="auto"/>
        <w:right w:val="none" w:sz="0" w:space="0" w:color="auto"/>
      </w:divBdr>
    </w:div>
    <w:div w:id="519122779">
      <w:bodyDiv w:val="1"/>
      <w:marLeft w:val="0"/>
      <w:marRight w:val="0"/>
      <w:marTop w:val="0"/>
      <w:marBottom w:val="0"/>
      <w:divBdr>
        <w:top w:val="none" w:sz="0" w:space="0" w:color="auto"/>
        <w:left w:val="none" w:sz="0" w:space="0" w:color="auto"/>
        <w:bottom w:val="none" w:sz="0" w:space="0" w:color="auto"/>
        <w:right w:val="none" w:sz="0" w:space="0" w:color="auto"/>
      </w:divBdr>
    </w:div>
    <w:div w:id="526412042">
      <w:bodyDiv w:val="1"/>
      <w:marLeft w:val="0"/>
      <w:marRight w:val="0"/>
      <w:marTop w:val="0"/>
      <w:marBottom w:val="0"/>
      <w:divBdr>
        <w:top w:val="none" w:sz="0" w:space="0" w:color="auto"/>
        <w:left w:val="none" w:sz="0" w:space="0" w:color="auto"/>
        <w:bottom w:val="none" w:sz="0" w:space="0" w:color="auto"/>
        <w:right w:val="none" w:sz="0" w:space="0" w:color="auto"/>
      </w:divBdr>
    </w:div>
    <w:div w:id="528035220">
      <w:bodyDiv w:val="1"/>
      <w:marLeft w:val="0"/>
      <w:marRight w:val="0"/>
      <w:marTop w:val="0"/>
      <w:marBottom w:val="0"/>
      <w:divBdr>
        <w:top w:val="none" w:sz="0" w:space="0" w:color="auto"/>
        <w:left w:val="none" w:sz="0" w:space="0" w:color="auto"/>
        <w:bottom w:val="none" w:sz="0" w:space="0" w:color="auto"/>
        <w:right w:val="none" w:sz="0" w:space="0" w:color="auto"/>
      </w:divBdr>
    </w:div>
    <w:div w:id="538906291">
      <w:bodyDiv w:val="1"/>
      <w:marLeft w:val="0"/>
      <w:marRight w:val="0"/>
      <w:marTop w:val="0"/>
      <w:marBottom w:val="0"/>
      <w:divBdr>
        <w:top w:val="none" w:sz="0" w:space="0" w:color="auto"/>
        <w:left w:val="none" w:sz="0" w:space="0" w:color="auto"/>
        <w:bottom w:val="none" w:sz="0" w:space="0" w:color="auto"/>
        <w:right w:val="none" w:sz="0" w:space="0" w:color="auto"/>
      </w:divBdr>
    </w:div>
    <w:div w:id="600070146">
      <w:bodyDiv w:val="1"/>
      <w:marLeft w:val="0"/>
      <w:marRight w:val="0"/>
      <w:marTop w:val="0"/>
      <w:marBottom w:val="0"/>
      <w:divBdr>
        <w:top w:val="none" w:sz="0" w:space="0" w:color="auto"/>
        <w:left w:val="none" w:sz="0" w:space="0" w:color="auto"/>
        <w:bottom w:val="none" w:sz="0" w:space="0" w:color="auto"/>
        <w:right w:val="none" w:sz="0" w:space="0" w:color="auto"/>
      </w:divBdr>
    </w:div>
    <w:div w:id="682977066">
      <w:bodyDiv w:val="1"/>
      <w:marLeft w:val="0"/>
      <w:marRight w:val="0"/>
      <w:marTop w:val="0"/>
      <w:marBottom w:val="0"/>
      <w:divBdr>
        <w:top w:val="none" w:sz="0" w:space="0" w:color="auto"/>
        <w:left w:val="none" w:sz="0" w:space="0" w:color="auto"/>
        <w:bottom w:val="none" w:sz="0" w:space="0" w:color="auto"/>
        <w:right w:val="none" w:sz="0" w:space="0" w:color="auto"/>
      </w:divBdr>
    </w:div>
    <w:div w:id="698243323">
      <w:bodyDiv w:val="1"/>
      <w:marLeft w:val="0"/>
      <w:marRight w:val="0"/>
      <w:marTop w:val="0"/>
      <w:marBottom w:val="0"/>
      <w:divBdr>
        <w:top w:val="none" w:sz="0" w:space="0" w:color="auto"/>
        <w:left w:val="none" w:sz="0" w:space="0" w:color="auto"/>
        <w:bottom w:val="none" w:sz="0" w:space="0" w:color="auto"/>
        <w:right w:val="none" w:sz="0" w:space="0" w:color="auto"/>
      </w:divBdr>
    </w:div>
    <w:div w:id="712271105">
      <w:bodyDiv w:val="1"/>
      <w:marLeft w:val="0"/>
      <w:marRight w:val="0"/>
      <w:marTop w:val="0"/>
      <w:marBottom w:val="0"/>
      <w:divBdr>
        <w:top w:val="none" w:sz="0" w:space="0" w:color="auto"/>
        <w:left w:val="none" w:sz="0" w:space="0" w:color="auto"/>
        <w:bottom w:val="none" w:sz="0" w:space="0" w:color="auto"/>
        <w:right w:val="none" w:sz="0" w:space="0" w:color="auto"/>
      </w:divBdr>
    </w:div>
    <w:div w:id="727728825">
      <w:bodyDiv w:val="1"/>
      <w:marLeft w:val="0"/>
      <w:marRight w:val="0"/>
      <w:marTop w:val="0"/>
      <w:marBottom w:val="0"/>
      <w:divBdr>
        <w:top w:val="none" w:sz="0" w:space="0" w:color="auto"/>
        <w:left w:val="none" w:sz="0" w:space="0" w:color="auto"/>
        <w:bottom w:val="none" w:sz="0" w:space="0" w:color="auto"/>
        <w:right w:val="none" w:sz="0" w:space="0" w:color="auto"/>
      </w:divBdr>
    </w:div>
    <w:div w:id="763914536">
      <w:bodyDiv w:val="1"/>
      <w:marLeft w:val="0"/>
      <w:marRight w:val="0"/>
      <w:marTop w:val="0"/>
      <w:marBottom w:val="0"/>
      <w:divBdr>
        <w:top w:val="none" w:sz="0" w:space="0" w:color="auto"/>
        <w:left w:val="none" w:sz="0" w:space="0" w:color="auto"/>
        <w:bottom w:val="none" w:sz="0" w:space="0" w:color="auto"/>
        <w:right w:val="none" w:sz="0" w:space="0" w:color="auto"/>
      </w:divBdr>
      <w:divsChild>
        <w:div w:id="1669867716">
          <w:marLeft w:val="0"/>
          <w:marRight w:val="0"/>
          <w:marTop w:val="0"/>
          <w:marBottom w:val="0"/>
          <w:divBdr>
            <w:top w:val="none" w:sz="0" w:space="0" w:color="auto"/>
            <w:left w:val="none" w:sz="0" w:space="0" w:color="auto"/>
            <w:bottom w:val="none" w:sz="0" w:space="0" w:color="auto"/>
            <w:right w:val="none" w:sz="0" w:space="0" w:color="auto"/>
          </w:divBdr>
          <w:divsChild>
            <w:div w:id="703940569">
              <w:marLeft w:val="0"/>
              <w:marRight w:val="0"/>
              <w:marTop w:val="0"/>
              <w:marBottom w:val="0"/>
              <w:divBdr>
                <w:top w:val="none" w:sz="0" w:space="0" w:color="auto"/>
                <w:left w:val="none" w:sz="0" w:space="0" w:color="auto"/>
                <w:bottom w:val="none" w:sz="0" w:space="0" w:color="auto"/>
                <w:right w:val="none" w:sz="0" w:space="0" w:color="auto"/>
              </w:divBdr>
              <w:divsChild>
                <w:div w:id="848570061">
                  <w:marLeft w:val="0"/>
                  <w:marRight w:val="0"/>
                  <w:marTop w:val="0"/>
                  <w:marBottom w:val="0"/>
                  <w:divBdr>
                    <w:top w:val="none" w:sz="0" w:space="0" w:color="auto"/>
                    <w:left w:val="none" w:sz="0" w:space="0" w:color="auto"/>
                    <w:bottom w:val="none" w:sz="0" w:space="0" w:color="auto"/>
                    <w:right w:val="none" w:sz="0" w:space="0" w:color="auto"/>
                  </w:divBdr>
                  <w:divsChild>
                    <w:div w:id="847059651">
                      <w:marLeft w:val="0"/>
                      <w:marRight w:val="0"/>
                      <w:marTop w:val="0"/>
                      <w:marBottom w:val="0"/>
                      <w:divBdr>
                        <w:top w:val="none" w:sz="0" w:space="0" w:color="auto"/>
                        <w:left w:val="none" w:sz="0" w:space="0" w:color="auto"/>
                        <w:bottom w:val="none" w:sz="0" w:space="0" w:color="auto"/>
                        <w:right w:val="none" w:sz="0" w:space="0" w:color="auto"/>
                      </w:divBdr>
                      <w:divsChild>
                        <w:div w:id="1566800102">
                          <w:marLeft w:val="0"/>
                          <w:marRight w:val="0"/>
                          <w:marTop w:val="0"/>
                          <w:marBottom w:val="0"/>
                          <w:divBdr>
                            <w:top w:val="none" w:sz="0" w:space="0" w:color="auto"/>
                            <w:left w:val="none" w:sz="0" w:space="0" w:color="auto"/>
                            <w:bottom w:val="none" w:sz="0" w:space="0" w:color="auto"/>
                            <w:right w:val="none" w:sz="0" w:space="0" w:color="auto"/>
                          </w:divBdr>
                          <w:divsChild>
                            <w:div w:id="873538515">
                              <w:marLeft w:val="0"/>
                              <w:marRight w:val="0"/>
                              <w:marTop w:val="0"/>
                              <w:marBottom w:val="0"/>
                              <w:divBdr>
                                <w:top w:val="none" w:sz="0" w:space="0" w:color="auto"/>
                                <w:left w:val="none" w:sz="0" w:space="0" w:color="auto"/>
                                <w:bottom w:val="none" w:sz="0" w:space="0" w:color="auto"/>
                                <w:right w:val="none" w:sz="0" w:space="0" w:color="auto"/>
                              </w:divBdr>
                              <w:divsChild>
                                <w:div w:id="1750155416">
                                  <w:marLeft w:val="0"/>
                                  <w:marRight w:val="0"/>
                                  <w:marTop w:val="0"/>
                                  <w:marBottom w:val="0"/>
                                  <w:divBdr>
                                    <w:top w:val="none" w:sz="0" w:space="0" w:color="auto"/>
                                    <w:left w:val="none" w:sz="0" w:space="0" w:color="auto"/>
                                    <w:bottom w:val="none" w:sz="0" w:space="0" w:color="auto"/>
                                    <w:right w:val="none" w:sz="0" w:space="0" w:color="auto"/>
                                  </w:divBdr>
                                  <w:divsChild>
                                    <w:div w:id="190723169">
                                      <w:marLeft w:val="0"/>
                                      <w:marRight w:val="0"/>
                                      <w:marTop w:val="0"/>
                                      <w:marBottom w:val="0"/>
                                      <w:divBdr>
                                        <w:top w:val="none" w:sz="0" w:space="0" w:color="auto"/>
                                        <w:left w:val="none" w:sz="0" w:space="0" w:color="auto"/>
                                        <w:bottom w:val="none" w:sz="0" w:space="0" w:color="auto"/>
                                        <w:right w:val="none" w:sz="0" w:space="0" w:color="auto"/>
                                      </w:divBdr>
                                    </w:div>
                                    <w:div w:id="792134682">
                                      <w:marLeft w:val="0"/>
                                      <w:marRight w:val="0"/>
                                      <w:marTop w:val="0"/>
                                      <w:marBottom w:val="0"/>
                                      <w:divBdr>
                                        <w:top w:val="none" w:sz="0" w:space="0" w:color="auto"/>
                                        <w:left w:val="none" w:sz="0" w:space="0" w:color="auto"/>
                                        <w:bottom w:val="none" w:sz="0" w:space="0" w:color="auto"/>
                                        <w:right w:val="none" w:sz="0" w:space="0" w:color="auto"/>
                                      </w:divBdr>
                                      <w:divsChild>
                                        <w:div w:id="16590238">
                                          <w:marLeft w:val="0"/>
                                          <w:marRight w:val="165"/>
                                          <w:marTop w:val="150"/>
                                          <w:marBottom w:val="0"/>
                                          <w:divBdr>
                                            <w:top w:val="none" w:sz="0" w:space="0" w:color="auto"/>
                                            <w:left w:val="none" w:sz="0" w:space="0" w:color="auto"/>
                                            <w:bottom w:val="none" w:sz="0" w:space="0" w:color="auto"/>
                                            <w:right w:val="none" w:sz="0" w:space="0" w:color="auto"/>
                                          </w:divBdr>
                                          <w:divsChild>
                                            <w:div w:id="426852673">
                                              <w:marLeft w:val="0"/>
                                              <w:marRight w:val="0"/>
                                              <w:marTop w:val="0"/>
                                              <w:marBottom w:val="0"/>
                                              <w:divBdr>
                                                <w:top w:val="none" w:sz="0" w:space="0" w:color="auto"/>
                                                <w:left w:val="none" w:sz="0" w:space="0" w:color="auto"/>
                                                <w:bottom w:val="none" w:sz="0" w:space="0" w:color="auto"/>
                                                <w:right w:val="none" w:sz="0" w:space="0" w:color="auto"/>
                                              </w:divBdr>
                                              <w:divsChild>
                                                <w:div w:id="195011412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4615370">
      <w:bodyDiv w:val="1"/>
      <w:marLeft w:val="0"/>
      <w:marRight w:val="0"/>
      <w:marTop w:val="0"/>
      <w:marBottom w:val="0"/>
      <w:divBdr>
        <w:top w:val="none" w:sz="0" w:space="0" w:color="auto"/>
        <w:left w:val="none" w:sz="0" w:space="0" w:color="auto"/>
        <w:bottom w:val="none" w:sz="0" w:space="0" w:color="auto"/>
        <w:right w:val="none" w:sz="0" w:space="0" w:color="auto"/>
      </w:divBdr>
    </w:div>
    <w:div w:id="796335181">
      <w:bodyDiv w:val="1"/>
      <w:marLeft w:val="0"/>
      <w:marRight w:val="0"/>
      <w:marTop w:val="0"/>
      <w:marBottom w:val="0"/>
      <w:divBdr>
        <w:top w:val="none" w:sz="0" w:space="0" w:color="auto"/>
        <w:left w:val="none" w:sz="0" w:space="0" w:color="auto"/>
        <w:bottom w:val="none" w:sz="0" w:space="0" w:color="auto"/>
        <w:right w:val="none" w:sz="0" w:space="0" w:color="auto"/>
      </w:divBdr>
    </w:div>
    <w:div w:id="800272618">
      <w:bodyDiv w:val="1"/>
      <w:marLeft w:val="0"/>
      <w:marRight w:val="0"/>
      <w:marTop w:val="0"/>
      <w:marBottom w:val="0"/>
      <w:divBdr>
        <w:top w:val="none" w:sz="0" w:space="0" w:color="auto"/>
        <w:left w:val="none" w:sz="0" w:space="0" w:color="auto"/>
        <w:bottom w:val="none" w:sz="0" w:space="0" w:color="auto"/>
        <w:right w:val="none" w:sz="0" w:space="0" w:color="auto"/>
      </w:divBdr>
    </w:div>
    <w:div w:id="817962003">
      <w:bodyDiv w:val="1"/>
      <w:marLeft w:val="0"/>
      <w:marRight w:val="0"/>
      <w:marTop w:val="0"/>
      <w:marBottom w:val="0"/>
      <w:divBdr>
        <w:top w:val="none" w:sz="0" w:space="0" w:color="auto"/>
        <w:left w:val="none" w:sz="0" w:space="0" w:color="auto"/>
        <w:bottom w:val="none" w:sz="0" w:space="0" w:color="auto"/>
        <w:right w:val="none" w:sz="0" w:space="0" w:color="auto"/>
      </w:divBdr>
    </w:div>
    <w:div w:id="826746118">
      <w:bodyDiv w:val="1"/>
      <w:marLeft w:val="0"/>
      <w:marRight w:val="0"/>
      <w:marTop w:val="0"/>
      <w:marBottom w:val="0"/>
      <w:divBdr>
        <w:top w:val="none" w:sz="0" w:space="0" w:color="auto"/>
        <w:left w:val="none" w:sz="0" w:space="0" w:color="auto"/>
        <w:bottom w:val="none" w:sz="0" w:space="0" w:color="auto"/>
        <w:right w:val="none" w:sz="0" w:space="0" w:color="auto"/>
      </w:divBdr>
    </w:div>
    <w:div w:id="889271558">
      <w:bodyDiv w:val="1"/>
      <w:marLeft w:val="0"/>
      <w:marRight w:val="0"/>
      <w:marTop w:val="0"/>
      <w:marBottom w:val="0"/>
      <w:divBdr>
        <w:top w:val="none" w:sz="0" w:space="0" w:color="auto"/>
        <w:left w:val="none" w:sz="0" w:space="0" w:color="auto"/>
        <w:bottom w:val="none" w:sz="0" w:space="0" w:color="auto"/>
        <w:right w:val="none" w:sz="0" w:space="0" w:color="auto"/>
      </w:divBdr>
    </w:div>
    <w:div w:id="903030303">
      <w:bodyDiv w:val="1"/>
      <w:marLeft w:val="0"/>
      <w:marRight w:val="0"/>
      <w:marTop w:val="0"/>
      <w:marBottom w:val="0"/>
      <w:divBdr>
        <w:top w:val="none" w:sz="0" w:space="0" w:color="auto"/>
        <w:left w:val="none" w:sz="0" w:space="0" w:color="auto"/>
        <w:bottom w:val="none" w:sz="0" w:space="0" w:color="auto"/>
        <w:right w:val="none" w:sz="0" w:space="0" w:color="auto"/>
      </w:divBdr>
    </w:div>
    <w:div w:id="910384063">
      <w:bodyDiv w:val="1"/>
      <w:marLeft w:val="0"/>
      <w:marRight w:val="0"/>
      <w:marTop w:val="0"/>
      <w:marBottom w:val="0"/>
      <w:divBdr>
        <w:top w:val="none" w:sz="0" w:space="0" w:color="auto"/>
        <w:left w:val="none" w:sz="0" w:space="0" w:color="auto"/>
        <w:bottom w:val="none" w:sz="0" w:space="0" w:color="auto"/>
        <w:right w:val="none" w:sz="0" w:space="0" w:color="auto"/>
      </w:divBdr>
    </w:div>
    <w:div w:id="928003411">
      <w:bodyDiv w:val="1"/>
      <w:marLeft w:val="0"/>
      <w:marRight w:val="0"/>
      <w:marTop w:val="0"/>
      <w:marBottom w:val="0"/>
      <w:divBdr>
        <w:top w:val="none" w:sz="0" w:space="0" w:color="auto"/>
        <w:left w:val="none" w:sz="0" w:space="0" w:color="auto"/>
        <w:bottom w:val="none" w:sz="0" w:space="0" w:color="auto"/>
        <w:right w:val="none" w:sz="0" w:space="0" w:color="auto"/>
      </w:divBdr>
    </w:div>
    <w:div w:id="971130866">
      <w:bodyDiv w:val="1"/>
      <w:marLeft w:val="0"/>
      <w:marRight w:val="0"/>
      <w:marTop w:val="0"/>
      <w:marBottom w:val="0"/>
      <w:divBdr>
        <w:top w:val="none" w:sz="0" w:space="0" w:color="auto"/>
        <w:left w:val="none" w:sz="0" w:space="0" w:color="auto"/>
        <w:bottom w:val="none" w:sz="0" w:space="0" w:color="auto"/>
        <w:right w:val="none" w:sz="0" w:space="0" w:color="auto"/>
      </w:divBdr>
    </w:div>
    <w:div w:id="985360655">
      <w:bodyDiv w:val="1"/>
      <w:marLeft w:val="0"/>
      <w:marRight w:val="0"/>
      <w:marTop w:val="0"/>
      <w:marBottom w:val="0"/>
      <w:divBdr>
        <w:top w:val="none" w:sz="0" w:space="0" w:color="auto"/>
        <w:left w:val="none" w:sz="0" w:space="0" w:color="auto"/>
        <w:bottom w:val="none" w:sz="0" w:space="0" w:color="auto"/>
        <w:right w:val="none" w:sz="0" w:space="0" w:color="auto"/>
      </w:divBdr>
    </w:div>
    <w:div w:id="992876118">
      <w:bodyDiv w:val="1"/>
      <w:marLeft w:val="0"/>
      <w:marRight w:val="0"/>
      <w:marTop w:val="0"/>
      <w:marBottom w:val="0"/>
      <w:divBdr>
        <w:top w:val="none" w:sz="0" w:space="0" w:color="auto"/>
        <w:left w:val="none" w:sz="0" w:space="0" w:color="auto"/>
        <w:bottom w:val="none" w:sz="0" w:space="0" w:color="auto"/>
        <w:right w:val="none" w:sz="0" w:space="0" w:color="auto"/>
      </w:divBdr>
    </w:div>
    <w:div w:id="1028139622">
      <w:bodyDiv w:val="1"/>
      <w:marLeft w:val="0"/>
      <w:marRight w:val="0"/>
      <w:marTop w:val="0"/>
      <w:marBottom w:val="0"/>
      <w:divBdr>
        <w:top w:val="none" w:sz="0" w:space="0" w:color="auto"/>
        <w:left w:val="none" w:sz="0" w:space="0" w:color="auto"/>
        <w:bottom w:val="none" w:sz="0" w:space="0" w:color="auto"/>
        <w:right w:val="none" w:sz="0" w:space="0" w:color="auto"/>
      </w:divBdr>
    </w:div>
    <w:div w:id="1028725054">
      <w:bodyDiv w:val="1"/>
      <w:marLeft w:val="0"/>
      <w:marRight w:val="0"/>
      <w:marTop w:val="0"/>
      <w:marBottom w:val="0"/>
      <w:divBdr>
        <w:top w:val="none" w:sz="0" w:space="0" w:color="auto"/>
        <w:left w:val="none" w:sz="0" w:space="0" w:color="auto"/>
        <w:bottom w:val="none" w:sz="0" w:space="0" w:color="auto"/>
        <w:right w:val="none" w:sz="0" w:space="0" w:color="auto"/>
      </w:divBdr>
    </w:div>
    <w:div w:id="1048336603">
      <w:bodyDiv w:val="1"/>
      <w:marLeft w:val="0"/>
      <w:marRight w:val="0"/>
      <w:marTop w:val="0"/>
      <w:marBottom w:val="0"/>
      <w:divBdr>
        <w:top w:val="none" w:sz="0" w:space="0" w:color="auto"/>
        <w:left w:val="none" w:sz="0" w:space="0" w:color="auto"/>
        <w:bottom w:val="none" w:sz="0" w:space="0" w:color="auto"/>
        <w:right w:val="none" w:sz="0" w:space="0" w:color="auto"/>
      </w:divBdr>
    </w:div>
    <w:div w:id="1052146729">
      <w:bodyDiv w:val="1"/>
      <w:marLeft w:val="0"/>
      <w:marRight w:val="0"/>
      <w:marTop w:val="0"/>
      <w:marBottom w:val="0"/>
      <w:divBdr>
        <w:top w:val="none" w:sz="0" w:space="0" w:color="auto"/>
        <w:left w:val="none" w:sz="0" w:space="0" w:color="auto"/>
        <w:bottom w:val="none" w:sz="0" w:space="0" w:color="auto"/>
        <w:right w:val="none" w:sz="0" w:space="0" w:color="auto"/>
      </w:divBdr>
    </w:div>
    <w:div w:id="1062751898">
      <w:bodyDiv w:val="1"/>
      <w:marLeft w:val="0"/>
      <w:marRight w:val="0"/>
      <w:marTop w:val="0"/>
      <w:marBottom w:val="0"/>
      <w:divBdr>
        <w:top w:val="none" w:sz="0" w:space="0" w:color="auto"/>
        <w:left w:val="none" w:sz="0" w:space="0" w:color="auto"/>
        <w:bottom w:val="none" w:sz="0" w:space="0" w:color="auto"/>
        <w:right w:val="none" w:sz="0" w:space="0" w:color="auto"/>
      </w:divBdr>
    </w:div>
    <w:div w:id="1136219686">
      <w:bodyDiv w:val="1"/>
      <w:marLeft w:val="0"/>
      <w:marRight w:val="0"/>
      <w:marTop w:val="0"/>
      <w:marBottom w:val="0"/>
      <w:divBdr>
        <w:top w:val="none" w:sz="0" w:space="0" w:color="auto"/>
        <w:left w:val="none" w:sz="0" w:space="0" w:color="auto"/>
        <w:bottom w:val="none" w:sz="0" w:space="0" w:color="auto"/>
        <w:right w:val="none" w:sz="0" w:space="0" w:color="auto"/>
      </w:divBdr>
    </w:div>
    <w:div w:id="1153836243">
      <w:bodyDiv w:val="1"/>
      <w:marLeft w:val="0"/>
      <w:marRight w:val="0"/>
      <w:marTop w:val="0"/>
      <w:marBottom w:val="0"/>
      <w:divBdr>
        <w:top w:val="none" w:sz="0" w:space="0" w:color="auto"/>
        <w:left w:val="none" w:sz="0" w:space="0" w:color="auto"/>
        <w:bottom w:val="none" w:sz="0" w:space="0" w:color="auto"/>
        <w:right w:val="none" w:sz="0" w:space="0" w:color="auto"/>
      </w:divBdr>
    </w:div>
    <w:div w:id="1180774951">
      <w:bodyDiv w:val="1"/>
      <w:marLeft w:val="0"/>
      <w:marRight w:val="0"/>
      <w:marTop w:val="0"/>
      <w:marBottom w:val="0"/>
      <w:divBdr>
        <w:top w:val="none" w:sz="0" w:space="0" w:color="auto"/>
        <w:left w:val="none" w:sz="0" w:space="0" w:color="auto"/>
        <w:bottom w:val="none" w:sz="0" w:space="0" w:color="auto"/>
        <w:right w:val="none" w:sz="0" w:space="0" w:color="auto"/>
      </w:divBdr>
    </w:div>
    <w:div w:id="1189175878">
      <w:bodyDiv w:val="1"/>
      <w:marLeft w:val="0"/>
      <w:marRight w:val="0"/>
      <w:marTop w:val="0"/>
      <w:marBottom w:val="0"/>
      <w:divBdr>
        <w:top w:val="none" w:sz="0" w:space="0" w:color="auto"/>
        <w:left w:val="none" w:sz="0" w:space="0" w:color="auto"/>
        <w:bottom w:val="none" w:sz="0" w:space="0" w:color="auto"/>
        <w:right w:val="none" w:sz="0" w:space="0" w:color="auto"/>
      </w:divBdr>
    </w:div>
    <w:div w:id="1199078755">
      <w:bodyDiv w:val="1"/>
      <w:marLeft w:val="0"/>
      <w:marRight w:val="0"/>
      <w:marTop w:val="0"/>
      <w:marBottom w:val="0"/>
      <w:divBdr>
        <w:top w:val="none" w:sz="0" w:space="0" w:color="auto"/>
        <w:left w:val="none" w:sz="0" w:space="0" w:color="auto"/>
        <w:bottom w:val="none" w:sz="0" w:space="0" w:color="auto"/>
        <w:right w:val="none" w:sz="0" w:space="0" w:color="auto"/>
      </w:divBdr>
    </w:div>
    <w:div w:id="1201623916">
      <w:bodyDiv w:val="1"/>
      <w:marLeft w:val="0"/>
      <w:marRight w:val="0"/>
      <w:marTop w:val="0"/>
      <w:marBottom w:val="0"/>
      <w:divBdr>
        <w:top w:val="none" w:sz="0" w:space="0" w:color="auto"/>
        <w:left w:val="none" w:sz="0" w:space="0" w:color="auto"/>
        <w:bottom w:val="none" w:sz="0" w:space="0" w:color="auto"/>
        <w:right w:val="none" w:sz="0" w:space="0" w:color="auto"/>
      </w:divBdr>
    </w:div>
    <w:div w:id="1204292261">
      <w:bodyDiv w:val="1"/>
      <w:marLeft w:val="0"/>
      <w:marRight w:val="0"/>
      <w:marTop w:val="0"/>
      <w:marBottom w:val="0"/>
      <w:divBdr>
        <w:top w:val="none" w:sz="0" w:space="0" w:color="auto"/>
        <w:left w:val="none" w:sz="0" w:space="0" w:color="auto"/>
        <w:bottom w:val="none" w:sz="0" w:space="0" w:color="auto"/>
        <w:right w:val="none" w:sz="0" w:space="0" w:color="auto"/>
      </w:divBdr>
    </w:div>
    <w:div w:id="1254555935">
      <w:bodyDiv w:val="1"/>
      <w:marLeft w:val="0"/>
      <w:marRight w:val="0"/>
      <w:marTop w:val="0"/>
      <w:marBottom w:val="0"/>
      <w:divBdr>
        <w:top w:val="none" w:sz="0" w:space="0" w:color="auto"/>
        <w:left w:val="none" w:sz="0" w:space="0" w:color="auto"/>
        <w:bottom w:val="none" w:sz="0" w:space="0" w:color="auto"/>
        <w:right w:val="none" w:sz="0" w:space="0" w:color="auto"/>
      </w:divBdr>
    </w:div>
    <w:div w:id="1261452912">
      <w:bodyDiv w:val="1"/>
      <w:marLeft w:val="0"/>
      <w:marRight w:val="0"/>
      <w:marTop w:val="0"/>
      <w:marBottom w:val="0"/>
      <w:divBdr>
        <w:top w:val="none" w:sz="0" w:space="0" w:color="auto"/>
        <w:left w:val="none" w:sz="0" w:space="0" w:color="auto"/>
        <w:bottom w:val="none" w:sz="0" w:space="0" w:color="auto"/>
        <w:right w:val="none" w:sz="0" w:space="0" w:color="auto"/>
      </w:divBdr>
    </w:div>
    <w:div w:id="1264875320">
      <w:bodyDiv w:val="1"/>
      <w:marLeft w:val="0"/>
      <w:marRight w:val="0"/>
      <w:marTop w:val="0"/>
      <w:marBottom w:val="0"/>
      <w:divBdr>
        <w:top w:val="none" w:sz="0" w:space="0" w:color="auto"/>
        <w:left w:val="none" w:sz="0" w:space="0" w:color="auto"/>
        <w:bottom w:val="none" w:sz="0" w:space="0" w:color="auto"/>
        <w:right w:val="none" w:sz="0" w:space="0" w:color="auto"/>
      </w:divBdr>
    </w:div>
    <w:div w:id="1279684322">
      <w:bodyDiv w:val="1"/>
      <w:marLeft w:val="0"/>
      <w:marRight w:val="0"/>
      <w:marTop w:val="0"/>
      <w:marBottom w:val="0"/>
      <w:divBdr>
        <w:top w:val="none" w:sz="0" w:space="0" w:color="auto"/>
        <w:left w:val="none" w:sz="0" w:space="0" w:color="auto"/>
        <w:bottom w:val="none" w:sz="0" w:space="0" w:color="auto"/>
        <w:right w:val="none" w:sz="0" w:space="0" w:color="auto"/>
      </w:divBdr>
    </w:div>
    <w:div w:id="1327977842">
      <w:bodyDiv w:val="1"/>
      <w:marLeft w:val="0"/>
      <w:marRight w:val="0"/>
      <w:marTop w:val="0"/>
      <w:marBottom w:val="0"/>
      <w:divBdr>
        <w:top w:val="none" w:sz="0" w:space="0" w:color="auto"/>
        <w:left w:val="none" w:sz="0" w:space="0" w:color="auto"/>
        <w:bottom w:val="none" w:sz="0" w:space="0" w:color="auto"/>
        <w:right w:val="none" w:sz="0" w:space="0" w:color="auto"/>
      </w:divBdr>
    </w:div>
    <w:div w:id="1329359804">
      <w:bodyDiv w:val="1"/>
      <w:marLeft w:val="0"/>
      <w:marRight w:val="0"/>
      <w:marTop w:val="0"/>
      <w:marBottom w:val="0"/>
      <w:divBdr>
        <w:top w:val="none" w:sz="0" w:space="0" w:color="auto"/>
        <w:left w:val="none" w:sz="0" w:space="0" w:color="auto"/>
        <w:bottom w:val="none" w:sz="0" w:space="0" w:color="auto"/>
        <w:right w:val="none" w:sz="0" w:space="0" w:color="auto"/>
      </w:divBdr>
    </w:div>
    <w:div w:id="1344236346">
      <w:bodyDiv w:val="1"/>
      <w:marLeft w:val="0"/>
      <w:marRight w:val="0"/>
      <w:marTop w:val="0"/>
      <w:marBottom w:val="0"/>
      <w:divBdr>
        <w:top w:val="none" w:sz="0" w:space="0" w:color="auto"/>
        <w:left w:val="none" w:sz="0" w:space="0" w:color="auto"/>
        <w:bottom w:val="none" w:sz="0" w:space="0" w:color="auto"/>
        <w:right w:val="none" w:sz="0" w:space="0" w:color="auto"/>
      </w:divBdr>
    </w:div>
    <w:div w:id="1352221057">
      <w:bodyDiv w:val="1"/>
      <w:marLeft w:val="0"/>
      <w:marRight w:val="0"/>
      <w:marTop w:val="0"/>
      <w:marBottom w:val="0"/>
      <w:divBdr>
        <w:top w:val="none" w:sz="0" w:space="0" w:color="auto"/>
        <w:left w:val="none" w:sz="0" w:space="0" w:color="auto"/>
        <w:bottom w:val="none" w:sz="0" w:space="0" w:color="auto"/>
        <w:right w:val="none" w:sz="0" w:space="0" w:color="auto"/>
      </w:divBdr>
    </w:div>
    <w:div w:id="1365135615">
      <w:bodyDiv w:val="1"/>
      <w:marLeft w:val="0"/>
      <w:marRight w:val="0"/>
      <w:marTop w:val="0"/>
      <w:marBottom w:val="0"/>
      <w:divBdr>
        <w:top w:val="none" w:sz="0" w:space="0" w:color="auto"/>
        <w:left w:val="none" w:sz="0" w:space="0" w:color="auto"/>
        <w:bottom w:val="none" w:sz="0" w:space="0" w:color="auto"/>
        <w:right w:val="none" w:sz="0" w:space="0" w:color="auto"/>
      </w:divBdr>
    </w:div>
    <w:div w:id="1379360777">
      <w:bodyDiv w:val="1"/>
      <w:marLeft w:val="0"/>
      <w:marRight w:val="0"/>
      <w:marTop w:val="0"/>
      <w:marBottom w:val="0"/>
      <w:divBdr>
        <w:top w:val="none" w:sz="0" w:space="0" w:color="auto"/>
        <w:left w:val="none" w:sz="0" w:space="0" w:color="auto"/>
        <w:bottom w:val="none" w:sz="0" w:space="0" w:color="auto"/>
        <w:right w:val="none" w:sz="0" w:space="0" w:color="auto"/>
      </w:divBdr>
    </w:div>
    <w:div w:id="1386022468">
      <w:bodyDiv w:val="1"/>
      <w:marLeft w:val="0"/>
      <w:marRight w:val="0"/>
      <w:marTop w:val="0"/>
      <w:marBottom w:val="0"/>
      <w:divBdr>
        <w:top w:val="none" w:sz="0" w:space="0" w:color="auto"/>
        <w:left w:val="none" w:sz="0" w:space="0" w:color="auto"/>
        <w:bottom w:val="none" w:sz="0" w:space="0" w:color="auto"/>
        <w:right w:val="none" w:sz="0" w:space="0" w:color="auto"/>
      </w:divBdr>
    </w:div>
    <w:div w:id="1422221781">
      <w:bodyDiv w:val="1"/>
      <w:marLeft w:val="0"/>
      <w:marRight w:val="0"/>
      <w:marTop w:val="0"/>
      <w:marBottom w:val="0"/>
      <w:divBdr>
        <w:top w:val="none" w:sz="0" w:space="0" w:color="auto"/>
        <w:left w:val="none" w:sz="0" w:space="0" w:color="auto"/>
        <w:bottom w:val="none" w:sz="0" w:space="0" w:color="auto"/>
        <w:right w:val="none" w:sz="0" w:space="0" w:color="auto"/>
      </w:divBdr>
    </w:div>
    <w:div w:id="1467040438">
      <w:bodyDiv w:val="1"/>
      <w:marLeft w:val="0"/>
      <w:marRight w:val="0"/>
      <w:marTop w:val="0"/>
      <w:marBottom w:val="0"/>
      <w:divBdr>
        <w:top w:val="none" w:sz="0" w:space="0" w:color="auto"/>
        <w:left w:val="none" w:sz="0" w:space="0" w:color="auto"/>
        <w:bottom w:val="none" w:sz="0" w:space="0" w:color="auto"/>
        <w:right w:val="none" w:sz="0" w:space="0" w:color="auto"/>
      </w:divBdr>
    </w:div>
    <w:div w:id="1498836545">
      <w:bodyDiv w:val="1"/>
      <w:marLeft w:val="0"/>
      <w:marRight w:val="0"/>
      <w:marTop w:val="0"/>
      <w:marBottom w:val="0"/>
      <w:divBdr>
        <w:top w:val="none" w:sz="0" w:space="0" w:color="auto"/>
        <w:left w:val="none" w:sz="0" w:space="0" w:color="auto"/>
        <w:bottom w:val="none" w:sz="0" w:space="0" w:color="auto"/>
        <w:right w:val="none" w:sz="0" w:space="0" w:color="auto"/>
      </w:divBdr>
    </w:div>
    <w:div w:id="1510826257">
      <w:bodyDiv w:val="1"/>
      <w:marLeft w:val="0"/>
      <w:marRight w:val="0"/>
      <w:marTop w:val="0"/>
      <w:marBottom w:val="0"/>
      <w:divBdr>
        <w:top w:val="none" w:sz="0" w:space="0" w:color="auto"/>
        <w:left w:val="none" w:sz="0" w:space="0" w:color="auto"/>
        <w:bottom w:val="none" w:sz="0" w:space="0" w:color="auto"/>
        <w:right w:val="none" w:sz="0" w:space="0" w:color="auto"/>
      </w:divBdr>
    </w:div>
    <w:div w:id="1518888608">
      <w:bodyDiv w:val="1"/>
      <w:marLeft w:val="0"/>
      <w:marRight w:val="0"/>
      <w:marTop w:val="0"/>
      <w:marBottom w:val="0"/>
      <w:divBdr>
        <w:top w:val="none" w:sz="0" w:space="0" w:color="auto"/>
        <w:left w:val="none" w:sz="0" w:space="0" w:color="auto"/>
        <w:bottom w:val="none" w:sz="0" w:space="0" w:color="auto"/>
        <w:right w:val="none" w:sz="0" w:space="0" w:color="auto"/>
      </w:divBdr>
    </w:div>
    <w:div w:id="1525902388">
      <w:bodyDiv w:val="1"/>
      <w:marLeft w:val="0"/>
      <w:marRight w:val="0"/>
      <w:marTop w:val="0"/>
      <w:marBottom w:val="0"/>
      <w:divBdr>
        <w:top w:val="none" w:sz="0" w:space="0" w:color="auto"/>
        <w:left w:val="none" w:sz="0" w:space="0" w:color="auto"/>
        <w:bottom w:val="none" w:sz="0" w:space="0" w:color="auto"/>
        <w:right w:val="none" w:sz="0" w:space="0" w:color="auto"/>
      </w:divBdr>
    </w:div>
    <w:div w:id="1537698310">
      <w:bodyDiv w:val="1"/>
      <w:marLeft w:val="0"/>
      <w:marRight w:val="0"/>
      <w:marTop w:val="0"/>
      <w:marBottom w:val="0"/>
      <w:divBdr>
        <w:top w:val="none" w:sz="0" w:space="0" w:color="auto"/>
        <w:left w:val="none" w:sz="0" w:space="0" w:color="auto"/>
        <w:bottom w:val="none" w:sz="0" w:space="0" w:color="auto"/>
        <w:right w:val="none" w:sz="0" w:space="0" w:color="auto"/>
      </w:divBdr>
      <w:divsChild>
        <w:div w:id="99229458">
          <w:marLeft w:val="0"/>
          <w:marRight w:val="0"/>
          <w:marTop w:val="0"/>
          <w:marBottom w:val="0"/>
          <w:divBdr>
            <w:top w:val="none" w:sz="0" w:space="0" w:color="auto"/>
            <w:left w:val="none" w:sz="0" w:space="0" w:color="auto"/>
            <w:bottom w:val="none" w:sz="0" w:space="0" w:color="auto"/>
            <w:right w:val="none" w:sz="0" w:space="0" w:color="auto"/>
          </w:divBdr>
          <w:divsChild>
            <w:div w:id="1548761382">
              <w:marLeft w:val="0"/>
              <w:marRight w:val="0"/>
              <w:marTop w:val="0"/>
              <w:marBottom w:val="0"/>
              <w:divBdr>
                <w:top w:val="none" w:sz="0" w:space="0" w:color="auto"/>
                <w:left w:val="none" w:sz="0" w:space="0" w:color="auto"/>
                <w:bottom w:val="none" w:sz="0" w:space="0" w:color="auto"/>
                <w:right w:val="none" w:sz="0" w:space="0" w:color="auto"/>
              </w:divBdr>
              <w:divsChild>
                <w:div w:id="546570436">
                  <w:marLeft w:val="0"/>
                  <w:marRight w:val="0"/>
                  <w:marTop w:val="0"/>
                  <w:marBottom w:val="0"/>
                  <w:divBdr>
                    <w:top w:val="none" w:sz="0" w:space="0" w:color="auto"/>
                    <w:left w:val="none" w:sz="0" w:space="0" w:color="auto"/>
                    <w:bottom w:val="none" w:sz="0" w:space="0" w:color="auto"/>
                    <w:right w:val="none" w:sz="0" w:space="0" w:color="auto"/>
                  </w:divBdr>
                  <w:divsChild>
                    <w:div w:id="1521511766">
                      <w:marLeft w:val="0"/>
                      <w:marRight w:val="0"/>
                      <w:marTop w:val="0"/>
                      <w:marBottom w:val="0"/>
                      <w:divBdr>
                        <w:top w:val="none" w:sz="0" w:space="0" w:color="auto"/>
                        <w:left w:val="none" w:sz="0" w:space="0" w:color="auto"/>
                        <w:bottom w:val="none" w:sz="0" w:space="0" w:color="auto"/>
                        <w:right w:val="none" w:sz="0" w:space="0" w:color="auto"/>
                      </w:divBdr>
                      <w:divsChild>
                        <w:div w:id="1767841900">
                          <w:marLeft w:val="0"/>
                          <w:marRight w:val="0"/>
                          <w:marTop w:val="0"/>
                          <w:marBottom w:val="0"/>
                          <w:divBdr>
                            <w:top w:val="none" w:sz="0" w:space="0" w:color="auto"/>
                            <w:left w:val="none" w:sz="0" w:space="0" w:color="auto"/>
                            <w:bottom w:val="none" w:sz="0" w:space="0" w:color="auto"/>
                            <w:right w:val="none" w:sz="0" w:space="0" w:color="auto"/>
                          </w:divBdr>
                          <w:divsChild>
                            <w:div w:id="36202493">
                              <w:marLeft w:val="0"/>
                              <w:marRight w:val="0"/>
                              <w:marTop w:val="0"/>
                              <w:marBottom w:val="0"/>
                              <w:divBdr>
                                <w:top w:val="none" w:sz="0" w:space="0" w:color="auto"/>
                                <w:left w:val="none" w:sz="0" w:space="0" w:color="auto"/>
                                <w:bottom w:val="none" w:sz="0" w:space="0" w:color="auto"/>
                                <w:right w:val="none" w:sz="0" w:space="0" w:color="auto"/>
                              </w:divBdr>
                              <w:divsChild>
                                <w:div w:id="1734885360">
                                  <w:marLeft w:val="0"/>
                                  <w:marRight w:val="0"/>
                                  <w:marTop w:val="0"/>
                                  <w:marBottom w:val="0"/>
                                  <w:divBdr>
                                    <w:top w:val="none" w:sz="0" w:space="0" w:color="auto"/>
                                    <w:left w:val="none" w:sz="0" w:space="0" w:color="auto"/>
                                    <w:bottom w:val="none" w:sz="0" w:space="0" w:color="auto"/>
                                    <w:right w:val="none" w:sz="0" w:space="0" w:color="auto"/>
                                  </w:divBdr>
                                  <w:divsChild>
                                    <w:div w:id="1336420375">
                                      <w:marLeft w:val="0"/>
                                      <w:marRight w:val="0"/>
                                      <w:marTop w:val="0"/>
                                      <w:marBottom w:val="0"/>
                                      <w:divBdr>
                                        <w:top w:val="none" w:sz="0" w:space="0" w:color="auto"/>
                                        <w:left w:val="none" w:sz="0" w:space="0" w:color="auto"/>
                                        <w:bottom w:val="none" w:sz="0" w:space="0" w:color="auto"/>
                                        <w:right w:val="none" w:sz="0" w:space="0" w:color="auto"/>
                                      </w:divBdr>
                                    </w:div>
                                    <w:div w:id="1265574447">
                                      <w:marLeft w:val="0"/>
                                      <w:marRight w:val="0"/>
                                      <w:marTop w:val="0"/>
                                      <w:marBottom w:val="0"/>
                                      <w:divBdr>
                                        <w:top w:val="none" w:sz="0" w:space="0" w:color="auto"/>
                                        <w:left w:val="none" w:sz="0" w:space="0" w:color="auto"/>
                                        <w:bottom w:val="none" w:sz="0" w:space="0" w:color="auto"/>
                                        <w:right w:val="none" w:sz="0" w:space="0" w:color="auto"/>
                                      </w:divBdr>
                                      <w:divsChild>
                                        <w:div w:id="1920090108">
                                          <w:marLeft w:val="0"/>
                                          <w:marRight w:val="165"/>
                                          <w:marTop w:val="150"/>
                                          <w:marBottom w:val="0"/>
                                          <w:divBdr>
                                            <w:top w:val="none" w:sz="0" w:space="0" w:color="auto"/>
                                            <w:left w:val="none" w:sz="0" w:space="0" w:color="auto"/>
                                            <w:bottom w:val="none" w:sz="0" w:space="0" w:color="auto"/>
                                            <w:right w:val="none" w:sz="0" w:space="0" w:color="auto"/>
                                          </w:divBdr>
                                          <w:divsChild>
                                            <w:div w:id="1065955968">
                                              <w:marLeft w:val="0"/>
                                              <w:marRight w:val="0"/>
                                              <w:marTop w:val="0"/>
                                              <w:marBottom w:val="0"/>
                                              <w:divBdr>
                                                <w:top w:val="none" w:sz="0" w:space="0" w:color="auto"/>
                                                <w:left w:val="none" w:sz="0" w:space="0" w:color="auto"/>
                                                <w:bottom w:val="none" w:sz="0" w:space="0" w:color="auto"/>
                                                <w:right w:val="none" w:sz="0" w:space="0" w:color="auto"/>
                                              </w:divBdr>
                                              <w:divsChild>
                                                <w:div w:id="212857508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3521193">
      <w:bodyDiv w:val="1"/>
      <w:marLeft w:val="0"/>
      <w:marRight w:val="0"/>
      <w:marTop w:val="0"/>
      <w:marBottom w:val="0"/>
      <w:divBdr>
        <w:top w:val="none" w:sz="0" w:space="0" w:color="auto"/>
        <w:left w:val="none" w:sz="0" w:space="0" w:color="auto"/>
        <w:bottom w:val="none" w:sz="0" w:space="0" w:color="auto"/>
        <w:right w:val="none" w:sz="0" w:space="0" w:color="auto"/>
      </w:divBdr>
    </w:div>
    <w:div w:id="1573197398">
      <w:bodyDiv w:val="1"/>
      <w:marLeft w:val="0"/>
      <w:marRight w:val="0"/>
      <w:marTop w:val="0"/>
      <w:marBottom w:val="0"/>
      <w:divBdr>
        <w:top w:val="none" w:sz="0" w:space="0" w:color="auto"/>
        <w:left w:val="none" w:sz="0" w:space="0" w:color="auto"/>
        <w:bottom w:val="none" w:sz="0" w:space="0" w:color="auto"/>
        <w:right w:val="none" w:sz="0" w:space="0" w:color="auto"/>
      </w:divBdr>
    </w:div>
    <w:div w:id="1630748467">
      <w:bodyDiv w:val="1"/>
      <w:marLeft w:val="0"/>
      <w:marRight w:val="0"/>
      <w:marTop w:val="0"/>
      <w:marBottom w:val="0"/>
      <w:divBdr>
        <w:top w:val="none" w:sz="0" w:space="0" w:color="auto"/>
        <w:left w:val="none" w:sz="0" w:space="0" w:color="auto"/>
        <w:bottom w:val="none" w:sz="0" w:space="0" w:color="auto"/>
        <w:right w:val="none" w:sz="0" w:space="0" w:color="auto"/>
      </w:divBdr>
    </w:div>
    <w:div w:id="1665235951">
      <w:bodyDiv w:val="1"/>
      <w:marLeft w:val="0"/>
      <w:marRight w:val="0"/>
      <w:marTop w:val="0"/>
      <w:marBottom w:val="0"/>
      <w:divBdr>
        <w:top w:val="none" w:sz="0" w:space="0" w:color="auto"/>
        <w:left w:val="none" w:sz="0" w:space="0" w:color="auto"/>
        <w:bottom w:val="none" w:sz="0" w:space="0" w:color="auto"/>
        <w:right w:val="none" w:sz="0" w:space="0" w:color="auto"/>
      </w:divBdr>
    </w:div>
    <w:div w:id="1695763140">
      <w:bodyDiv w:val="1"/>
      <w:marLeft w:val="0"/>
      <w:marRight w:val="0"/>
      <w:marTop w:val="0"/>
      <w:marBottom w:val="0"/>
      <w:divBdr>
        <w:top w:val="none" w:sz="0" w:space="0" w:color="auto"/>
        <w:left w:val="none" w:sz="0" w:space="0" w:color="auto"/>
        <w:bottom w:val="none" w:sz="0" w:space="0" w:color="auto"/>
        <w:right w:val="none" w:sz="0" w:space="0" w:color="auto"/>
      </w:divBdr>
    </w:div>
    <w:div w:id="1701936263">
      <w:bodyDiv w:val="1"/>
      <w:marLeft w:val="0"/>
      <w:marRight w:val="0"/>
      <w:marTop w:val="0"/>
      <w:marBottom w:val="0"/>
      <w:divBdr>
        <w:top w:val="none" w:sz="0" w:space="0" w:color="auto"/>
        <w:left w:val="none" w:sz="0" w:space="0" w:color="auto"/>
        <w:bottom w:val="none" w:sz="0" w:space="0" w:color="auto"/>
        <w:right w:val="none" w:sz="0" w:space="0" w:color="auto"/>
      </w:divBdr>
    </w:div>
    <w:div w:id="1716587238">
      <w:bodyDiv w:val="1"/>
      <w:marLeft w:val="0"/>
      <w:marRight w:val="0"/>
      <w:marTop w:val="0"/>
      <w:marBottom w:val="0"/>
      <w:divBdr>
        <w:top w:val="none" w:sz="0" w:space="0" w:color="auto"/>
        <w:left w:val="none" w:sz="0" w:space="0" w:color="auto"/>
        <w:bottom w:val="none" w:sz="0" w:space="0" w:color="auto"/>
        <w:right w:val="none" w:sz="0" w:space="0" w:color="auto"/>
      </w:divBdr>
    </w:div>
    <w:div w:id="1726906113">
      <w:bodyDiv w:val="1"/>
      <w:marLeft w:val="0"/>
      <w:marRight w:val="0"/>
      <w:marTop w:val="0"/>
      <w:marBottom w:val="0"/>
      <w:divBdr>
        <w:top w:val="none" w:sz="0" w:space="0" w:color="auto"/>
        <w:left w:val="none" w:sz="0" w:space="0" w:color="auto"/>
        <w:bottom w:val="none" w:sz="0" w:space="0" w:color="auto"/>
        <w:right w:val="none" w:sz="0" w:space="0" w:color="auto"/>
      </w:divBdr>
    </w:div>
    <w:div w:id="1737588154">
      <w:bodyDiv w:val="1"/>
      <w:marLeft w:val="0"/>
      <w:marRight w:val="0"/>
      <w:marTop w:val="0"/>
      <w:marBottom w:val="0"/>
      <w:divBdr>
        <w:top w:val="none" w:sz="0" w:space="0" w:color="auto"/>
        <w:left w:val="none" w:sz="0" w:space="0" w:color="auto"/>
        <w:bottom w:val="none" w:sz="0" w:space="0" w:color="auto"/>
        <w:right w:val="none" w:sz="0" w:space="0" w:color="auto"/>
      </w:divBdr>
    </w:div>
    <w:div w:id="1787970135">
      <w:bodyDiv w:val="1"/>
      <w:marLeft w:val="0"/>
      <w:marRight w:val="0"/>
      <w:marTop w:val="0"/>
      <w:marBottom w:val="0"/>
      <w:divBdr>
        <w:top w:val="none" w:sz="0" w:space="0" w:color="auto"/>
        <w:left w:val="none" w:sz="0" w:space="0" w:color="auto"/>
        <w:bottom w:val="none" w:sz="0" w:space="0" w:color="auto"/>
        <w:right w:val="none" w:sz="0" w:space="0" w:color="auto"/>
      </w:divBdr>
    </w:div>
    <w:div w:id="1793357846">
      <w:bodyDiv w:val="1"/>
      <w:marLeft w:val="0"/>
      <w:marRight w:val="0"/>
      <w:marTop w:val="0"/>
      <w:marBottom w:val="0"/>
      <w:divBdr>
        <w:top w:val="none" w:sz="0" w:space="0" w:color="auto"/>
        <w:left w:val="none" w:sz="0" w:space="0" w:color="auto"/>
        <w:bottom w:val="none" w:sz="0" w:space="0" w:color="auto"/>
        <w:right w:val="none" w:sz="0" w:space="0" w:color="auto"/>
      </w:divBdr>
    </w:div>
    <w:div w:id="1806314120">
      <w:bodyDiv w:val="1"/>
      <w:marLeft w:val="0"/>
      <w:marRight w:val="0"/>
      <w:marTop w:val="0"/>
      <w:marBottom w:val="0"/>
      <w:divBdr>
        <w:top w:val="none" w:sz="0" w:space="0" w:color="auto"/>
        <w:left w:val="none" w:sz="0" w:space="0" w:color="auto"/>
        <w:bottom w:val="none" w:sz="0" w:space="0" w:color="auto"/>
        <w:right w:val="none" w:sz="0" w:space="0" w:color="auto"/>
      </w:divBdr>
    </w:div>
    <w:div w:id="1808430397">
      <w:bodyDiv w:val="1"/>
      <w:marLeft w:val="0"/>
      <w:marRight w:val="0"/>
      <w:marTop w:val="0"/>
      <w:marBottom w:val="0"/>
      <w:divBdr>
        <w:top w:val="none" w:sz="0" w:space="0" w:color="auto"/>
        <w:left w:val="none" w:sz="0" w:space="0" w:color="auto"/>
        <w:bottom w:val="none" w:sz="0" w:space="0" w:color="auto"/>
        <w:right w:val="none" w:sz="0" w:space="0" w:color="auto"/>
      </w:divBdr>
    </w:div>
    <w:div w:id="1809013206">
      <w:bodyDiv w:val="1"/>
      <w:marLeft w:val="0"/>
      <w:marRight w:val="0"/>
      <w:marTop w:val="0"/>
      <w:marBottom w:val="0"/>
      <w:divBdr>
        <w:top w:val="none" w:sz="0" w:space="0" w:color="auto"/>
        <w:left w:val="none" w:sz="0" w:space="0" w:color="auto"/>
        <w:bottom w:val="none" w:sz="0" w:space="0" w:color="auto"/>
        <w:right w:val="none" w:sz="0" w:space="0" w:color="auto"/>
      </w:divBdr>
    </w:div>
    <w:div w:id="1832597729">
      <w:bodyDiv w:val="1"/>
      <w:marLeft w:val="0"/>
      <w:marRight w:val="0"/>
      <w:marTop w:val="0"/>
      <w:marBottom w:val="0"/>
      <w:divBdr>
        <w:top w:val="none" w:sz="0" w:space="0" w:color="auto"/>
        <w:left w:val="none" w:sz="0" w:space="0" w:color="auto"/>
        <w:bottom w:val="none" w:sz="0" w:space="0" w:color="auto"/>
        <w:right w:val="none" w:sz="0" w:space="0" w:color="auto"/>
      </w:divBdr>
    </w:div>
    <w:div w:id="1846552225">
      <w:bodyDiv w:val="1"/>
      <w:marLeft w:val="0"/>
      <w:marRight w:val="0"/>
      <w:marTop w:val="0"/>
      <w:marBottom w:val="0"/>
      <w:divBdr>
        <w:top w:val="none" w:sz="0" w:space="0" w:color="auto"/>
        <w:left w:val="none" w:sz="0" w:space="0" w:color="auto"/>
        <w:bottom w:val="none" w:sz="0" w:space="0" w:color="auto"/>
        <w:right w:val="none" w:sz="0" w:space="0" w:color="auto"/>
      </w:divBdr>
    </w:div>
    <w:div w:id="1849561136">
      <w:bodyDiv w:val="1"/>
      <w:marLeft w:val="0"/>
      <w:marRight w:val="0"/>
      <w:marTop w:val="0"/>
      <w:marBottom w:val="0"/>
      <w:divBdr>
        <w:top w:val="none" w:sz="0" w:space="0" w:color="auto"/>
        <w:left w:val="none" w:sz="0" w:space="0" w:color="auto"/>
        <w:bottom w:val="none" w:sz="0" w:space="0" w:color="auto"/>
        <w:right w:val="none" w:sz="0" w:space="0" w:color="auto"/>
      </w:divBdr>
    </w:div>
    <w:div w:id="1854955450">
      <w:bodyDiv w:val="1"/>
      <w:marLeft w:val="0"/>
      <w:marRight w:val="0"/>
      <w:marTop w:val="0"/>
      <w:marBottom w:val="0"/>
      <w:divBdr>
        <w:top w:val="none" w:sz="0" w:space="0" w:color="auto"/>
        <w:left w:val="none" w:sz="0" w:space="0" w:color="auto"/>
        <w:bottom w:val="none" w:sz="0" w:space="0" w:color="auto"/>
        <w:right w:val="none" w:sz="0" w:space="0" w:color="auto"/>
      </w:divBdr>
    </w:div>
    <w:div w:id="1859856702">
      <w:bodyDiv w:val="1"/>
      <w:marLeft w:val="0"/>
      <w:marRight w:val="0"/>
      <w:marTop w:val="0"/>
      <w:marBottom w:val="0"/>
      <w:divBdr>
        <w:top w:val="none" w:sz="0" w:space="0" w:color="auto"/>
        <w:left w:val="none" w:sz="0" w:space="0" w:color="auto"/>
        <w:bottom w:val="none" w:sz="0" w:space="0" w:color="auto"/>
        <w:right w:val="none" w:sz="0" w:space="0" w:color="auto"/>
      </w:divBdr>
    </w:div>
    <w:div w:id="1891376957">
      <w:bodyDiv w:val="1"/>
      <w:marLeft w:val="0"/>
      <w:marRight w:val="0"/>
      <w:marTop w:val="0"/>
      <w:marBottom w:val="0"/>
      <w:divBdr>
        <w:top w:val="none" w:sz="0" w:space="0" w:color="auto"/>
        <w:left w:val="none" w:sz="0" w:space="0" w:color="auto"/>
        <w:bottom w:val="none" w:sz="0" w:space="0" w:color="auto"/>
        <w:right w:val="none" w:sz="0" w:space="0" w:color="auto"/>
      </w:divBdr>
    </w:div>
    <w:div w:id="1901211063">
      <w:bodyDiv w:val="1"/>
      <w:marLeft w:val="0"/>
      <w:marRight w:val="0"/>
      <w:marTop w:val="0"/>
      <w:marBottom w:val="0"/>
      <w:divBdr>
        <w:top w:val="none" w:sz="0" w:space="0" w:color="auto"/>
        <w:left w:val="none" w:sz="0" w:space="0" w:color="auto"/>
        <w:bottom w:val="none" w:sz="0" w:space="0" w:color="auto"/>
        <w:right w:val="none" w:sz="0" w:space="0" w:color="auto"/>
      </w:divBdr>
    </w:div>
    <w:div w:id="1953634957">
      <w:bodyDiv w:val="1"/>
      <w:marLeft w:val="0"/>
      <w:marRight w:val="0"/>
      <w:marTop w:val="0"/>
      <w:marBottom w:val="0"/>
      <w:divBdr>
        <w:top w:val="none" w:sz="0" w:space="0" w:color="auto"/>
        <w:left w:val="none" w:sz="0" w:space="0" w:color="auto"/>
        <w:bottom w:val="none" w:sz="0" w:space="0" w:color="auto"/>
        <w:right w:val="none" w:sz="0" w:space="0" w:color="auto"/>
      </w:divBdr>
    </w:div>
    <w:div w:id="1994723580">
      <w:bodyDiv w:val="1"/>
      <w:marLeft w:val="0"/>
      <w:marRight w:val="0"/>
      <w:marTop w:val="0"/>
      <w:marBottom w:val="0"/>
      <w:divBdr>
        <w:top w:val="none" w:sz="0" w:space="0" w:color="auto"/>
        <w:left w:val="none" w:sz="0" w:space="0" w:color="auto"/>
        <w:bottom w:val="none" w:sz="0" w:space="0" w:color="auto"/>
        <w:right w:val="none" w:sz="0" w:space="0" w:color="auto"/>
      </w:divBdr>
    </w:div>
    <w:div w:id="2025014967">
      <w:bodyDiv w:val="1"/>
      <w:marLeft w:val="0"/>
      <w:marRight w:val="0"/>
      <w:marTop w:val="0"/>
      <w:marBottom w:val="0"/>
      <w:divBdr>
        <w:top w:val="none" w:sz="0" w:space="0" w:color="auto"/>
        <w:left w:val="none" w:sz="0" w:space="0" w:color="auto"/>
        <w:bottom w:val="none" w:sz="0" w:space="0" w:color="auto"/>
        <w:right w:val="none" w:sz="0" w:space="0" w:color="auto"/>
      </w:divBdr>
    </w:div>
    <w:div w:id="2079089550">
      <w:bodyDiv w:val="1"/>
      <w:marLeft w:val="0"/>
      <w:marRight w:val="0"/>
      <w:marTop w:val="0"/>
      <w:marBottom w:val="0"/>
      <w:divBdr>
        <w:top w:val="none" w:sz="0" w:space="0" w:color="auto"/>
        <w:left w:val="none" w:sz="0" w:space="0" w:color="auto"/>
        <w:bottom w:val="none" w:sz="0" w:space="0" w:color="auto"/>
        <w:right w:val="none" w:sz="0" w:space="0" w:color="auto"/>
      </w:divBdr>
    </w:div>
    <w:div w:id="2096632755">
      <w:bodyDiv w:val="1"/>
      <w:marLeft w:val="0"/>
      <w:marRight w:val="0"/>
      <w:marTop w:val="0"/>
      <w:marBottom w:val="0"/>
      <w:divBdr>
        <w:top w:val="none" w:sz="0" w:space="0" w:color="auto"/>
        <w:left w:val="none" w:sz="0" w:space="0" w:color="auto"/>
        <w:bottom w:val="none" w:sz="0" w:space="0" w:color="auto"/>
        <w:right w:val="none" w:sz="0" w:space="0" w:color="auto"/>
      </w:divBdr>
    </w:div>
    <w:div w:id="214715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67a2516-3c58-40bd-af44-a578b557d77d">
      <UserInfo>
        <DisplayName/>
        <AccountId xsi:nil="true"/>
        <AccountType/>
      </UserInfo>
    </SharedWithUsers>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DDA1C3-777F-47F5-AAF8-422004B0B33D}">
  <ds:schemaRefs>
    <ds:schemaRef ds:uri="http://schemas.openxmlformats.org/officeDocument/2006/bibliography"/>
  </ds:schemaRefs>
</ds:datastoreItem>
</file>

<file path=customXml/itemProps2.xml><?xml version="1.0" encoding="utf-8"?>
<ds:datastoreItem xmlns:ds="http://schemas.openxmlformats.org/officeDocument/2006/customXml" ds:itemID="{89C12843-B448-4FAD-ADC5-17B0883EA71C}">
  <ds:schemaRefs>
    <ds:schemaRef ds:uri="http://schemas.microsoft.com/sharepoint/v3/contenttype/forms"/>
  </ds:schemaRefs>
</ds:datastoreItem>
</file>

<file path=customXml/itemProps3.xml><?xml version="1.0" encoding="utf-8"?>
<ds:datastoreItem xmlns:ds="http://schemas.openxmlformats.org/officeDocument/2006/customXml" ds:itemID="{16E28BBC-2C03-4E27-9D81-3D7BE7783E73}">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4.xml><?xml version="1.0" encoding="utf-8"?>
<ds:datastoreItem xmlns:ds="http://schemas.openxmlformats.org/officeDocument/2006/customXml" ds:itemID="{6FFE9EEE-88F7-4703-B9A1-A168EBA59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9</Pages>
  <Words>3319</Words>
  <Characters>19195</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Hanjalić</dc:creator>
  <cp:keywords/>
  <dc:description/>
  <cp:lastModifiedBy>SEI</cp:lastModifiedBy>
  <cp:revision>108</cp:revision>
  <dcterms:created xsi:type="dcterms:W3CDTF">2024-12-16T09:58:00Z</dcterms:created>
  <dcterms:modified xsi:type="dcterms:W3CDTF">2025-02-26T08:08:00Z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0x010100194C02F5D51462438F4C5438879580E2</vt:lpwstr>
  </property>
  <property fmtid="{D5CDD505-2E9C-101B-9397-08002B2CF9AE}" pid="4" name="GrammarlyDocumentId">
    <vt:lpwstr>c6264b6d23a66ea38cf885835b71fc8494820d997f6464c6827cfca7006a918a</vt:lpwstr>
  </property>
  <property fmtid="{D5CDD505-2E9C-101B-9397-08002B2CF9AE}" pid="5" name="Order">
    <vt:r8>288000</vt:r8>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